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2"/>
          <w:kern w:val="36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spacing w:val="2"/>
          <w:kern w:val="36"/>
          <w:sz w:val="24"/>
          <w:szCs w:val="24"/>
          <w:lang w:eastAsia="ru-RU"/>
        </w:rPr>
        <w:t>ГОСТ Р 21.1101-2013 Система проектной документации для строительства (СПДС). Основные требования к проектной и рабочей документации (с Поправкой)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ГОСТ Р 21.1101-2013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Группа Ж01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НАЦИОНАЛЬНЫЙ СТАНДАРТ РОССИЙСКОЙ ФЕДЕРАЦИИ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Система проектной документации для строительства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ОСНОВНЫЕ ТРЕБОВАНИЯ К ПРОЕКТНОЙ И РАБОЧЕЙ ДОКУМЕНТАЦИИ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System of design documents for construction. Main requirements for design and working do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c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uments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___________________________________________________________________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Текст Сравнения ГОСТ Р 21.1101-2013 с ГОСТ 21.1101-2009 см. по </w:t>
      </w:r>
      <w:hyperlink r:id="rId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ссылке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Примечание изготовителя базы данных.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____________________________________________________________________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ОКС 01.100.30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Дата введения 2014-01-01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    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Предисловие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 РАЗРАБОТАН Открытым акционерным обществом "Центр методологии нормиров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 и стандартизации в строительстве" (ОАО "ЦНС")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 ВНЕСЕН Техническим комитетом по стандартизации ТК 465 "Строительство"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 УТВЕРЖДЕН И ВВЕДЕН В ДЕЙСТВИЕ </w:t>
      </w:r>
      <w:hyperlink r:id="rId5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Приказом Федерального агентства по техн</w:t>
        </w:r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и</w:t>
        </w:r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ческому регулированию и метрологии от 11 июня 2013 г. N 156-ст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 В настоящем стандарте реализованы нормы </w:t>
      </w:r>
      <w:hyperlink r:id="rId6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Градостроительного кодекса Российской Федерации от 29 декабря 2004 г. N 190-ФЗ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[1]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 ВЗАМЕН </w:t>
      </w:r>
      <w:hyperlink r:id="rId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21.1101-2009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Правила применения настоящего стандарта установлены в </w:t>
      </w:r>
      <w:hyperlink r:id="rId8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1.0-2012</w:t>
        </w:r>
      </w:hyperlink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 (раздел 8). Информация об изменениях к настоящему стандарту публикуется в ежегодном (по с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стоянию на 1 января текущего года) информационном указателе "Национальные ста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дарты", а официальный текст изменений и поправок - в ежемесячном информационном указателе "Национальные стандарты". В случае пересмотра (замены) или отмены н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стоящего стандарта соответствующее уведомление будет опубликовано в ближа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й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шем выпуске ежемесячного информационного указателя "Национальные стандарты". Соответствующая информация, уведомление и тексты размещаются также в инфо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р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мационной системе общего пользования - на официальном сайте Федерального аген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ства по техническому регулированию и метрологии в сети Интернет (gost.ru)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ВНЕСЕНА </w:t>
      </w:r>
      <w:hyperlink r:id="rId9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поправка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опубликованная в ИУС N 1, 2015 год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Поправка внесена изготовителем базы данных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1 Область применения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Настоящий стандарт устанавливает основные требования к проектной и рабочей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ментации для строительства объектов различного назначения.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В настоящем стандарте понятие "строительство" включает в себя новое строительство, реконструкцию, техническое перевооружение и капитальный ремонт объектов капитального строительства.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Общие правила выполнения и комплектования графической и текстовой документации, установленные в 4.1 и в разделах 5 и 8, и правила внесения изменений, установленные в разделе 7, распространяются также на отчетную техническую документацию по резул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татам инженерных изысканий для строительства.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 Нормативные ссылки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настоящем стандарте использованы нормативные ссылки на следующие стандарты: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0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6.30-2003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Унифицированные системы документации. Унифицированная сист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ма организационно-распорядительной документации. Требования к оформлению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ментов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1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21.1001-2009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Общие 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ложения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2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21.1002-2008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Нормоко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троль проектной и рабочей документации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21.1003-2009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Учет и хр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нение проектной документации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21.1703-2000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полнения рабочей документации проводных средств связи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5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2.004-88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Общие требования к выполнению конструкторских и технологических документов на печатающих и граф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ческих устройствах вывода ЭВМ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6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2.051-2006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Электронные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менты. Общие положения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2.052-2006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Электронная модель изделия. Общие положения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8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2.101-68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Виды изделий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19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2.102-68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Виды и комплектность конструкторских документов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0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2.105-95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Общие требования к текстовым документам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1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2.106-96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Текстовые документы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2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2.109-73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Основные требования к чертежам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2.113-75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Групповые и базовые конструкторские документы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2.114-95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Технические условия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5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2.301-68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Форматы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6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2.302-68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Масштабы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2.303-68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Линии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8A18E1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hyperlink r:id="rId28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2.304-81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Шрифты чертежные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29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2.305-2008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Изображения - виды, разрезы, сечения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0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2.306-68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Обозначения графич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ские материалов и правила их нанесения на чертежах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1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2.307-2011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Нанесение размеров и предельных отклонений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2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2.308-2011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Указания допусков формы и расположения поверхностей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3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2.309-73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Обозначения шерохов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тости поверхностей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4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2.310-68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Нанесение на чертежах обозначений покрытий, термической и других видов обработки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5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2.311-68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Изображение резьбы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6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2.312-72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Условные изображения и обозначения швов сварных соединений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7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2.313-82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Условные изображения и обозначения неразъемных соединений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38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2.314-68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Указания на чертежах о маркировании и клеймении изделий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  <w:hyperlink r:id="rId39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2.315-68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Изображения упроще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ные и условные крепежных деталей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0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2.316-2008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Правила нанесения надписей, технических требований и таблиц на графических документах. Общие пол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жения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1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2.317-2011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Аксонометрические проекции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2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2.501-88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Правила учета и хран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3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2.511-2011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Правила передачи электронных конструкторских документов. Общие положения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4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2.512-2011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Единая система конструкторской документации. Правила выполнения пакета данных для передачи электронных конструкторских документов. Общие полож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5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21.110-95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выпо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нения спецификации оборудования, изделий и материалов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8A18E1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hyperlink r:id="rId46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21.113-88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Обозначения х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рактеристик точности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7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21.114-95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выпо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нения эскизных чертежей общих видов нетиповых изделий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8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21.302-96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Условные граф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ческие обозначения в документации по инженерно-геологическим изысканиям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49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21.408-93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выпо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нения рабочей документации автоматизации технологических процессов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50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21.501-2011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полнения рабочей документации архитектурных и конструктивных решений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hyperlink r:id="rId51" w:history="1">
        <w:r w:rsidR="00CA5285"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21.709-2011</w:t>
        </w:r>
      </w:hyperlink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Система проектной документации для строительства. Правила в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полнения рабочей документации линейных сооружений гидромелиоративных систем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При пользовании настоящим стандартом целесообразно проверить дейс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вие ссылочных стандартов в информационной системе общего пользования - на офиц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альном сайте Федерального агентства по техническому регулированию и метрологии в сети Интернет или по ежегодному информационному указателю "Национальные ста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дарты", который опубликован по состоянию на 1 января текущего года, и по выпускам ежемесячного информационного указателя "Национальные стандарты" за текущий год. Если заменен ссылочный стандарт, на который дана недатированная ссылка, то рек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рованная ссылка, то рекомендуется использовать версию этого стандарта с указанным 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выше годом утверждения (принятия). Если после утверждения настоящего стандарта в ссылочный стандарт, на который дана датированная ссылка, внесено изменение, затр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гивающее положение, на которое дана ссылка, то это положение рекомендуется прим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нять без учета данного изменения. Если ссылочный стандарт отменен без замены, то п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ложение, в котором дана ссылка на него, рекомендуется применять в части, не затраг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вающей эту ссылку.</w:t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CA5285"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 Термины, определения и сокращения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 Термины и определения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настоящем стандарте применены термины по [</w:t>
      </w:r>
      <w:hyperlink r:id="rId52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], </w:t>
      </w:r>
      <w:hyperlink r:id="rId5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 </w:t>
      </w:r>
      <w:hyperlink r:id="rId5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 </w:t>
      </w:r>
      <w:hyperlink r:id="rId55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а также следующие термины с соответствующими определ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ниями: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основная надпись: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Совокупность сведений о проектном документе, содержащихся в графах таблицы установленной формы, помещаемой на листах проектной и рабочей документации.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3.1.2 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основной комплект рабочих чертежей: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Графический документ, содержащий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обходимую и достаточную информацию в виде чертежей и схем, предназначенный для производства строительных и монтажных работ определенного вида (марки).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3.1.3 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полный комплект рабочей документации: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Совокупность основных комплектов рабочих чертежей, необходимых для строительства здания или сооружения, дополне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прилагаемыми и ссылочными документами.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3.1.4 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марка: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Буквенный или буквенно-цифровой индекс, входящий в обозначение раб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чей документации и определяющий ее отношение к определенному виду строительно-монтажных работ, или обозначающий основные отличительные особенности строител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конструкций и их элементов.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3.1.5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спецификация оборудования, изделий и материалов: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Текстовый проектный док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мент, определяющий состав оборудования, изделий и материалов, предназначенный для комплектования, подготовки и осуществления строительства.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56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21.110-95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раздел 3]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3.1.6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эскизный чертеж общего вида нетипового изделия: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Документ, определяющий 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ходную конструкцию нетипового изделия, содержащий упрощенное изображение, 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новные параметры и технические требования к изделию в объеме исходных данных (задания), необходимых для разработки конструкторской документации.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57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21.114-95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3.1]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3.1.7 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нетиповое изделие: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Изделие (конструкция, устройство, монтажный блок) технол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гических систем, внутренних и наружных систем и сетей инженерно-технического обе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печения зданий и сооружений, впервые разработанное и изготовленное, как правило, на месте монтажа (в заготовительной мастерской монтажной организации).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3.1.8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строительная конструкция: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Часть здания или сооружения, выполняющая определе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несущие, ограждающие и (или) эстетические функции.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58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21.501-2011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3.3]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3.1.9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строительное изделие: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Изделие, предназначенное для применения в качестве элемента зданий, сооружений и строительных конструкций.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59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21.501-2011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3.4]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3.1.10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 строительной конструкции: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Составная часть сборной или монолитной ко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струкции.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60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21.501-2011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3.5]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строительный материал: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Материал, в том числе штучный, предназначенный для 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готовления строительных изделий и возведения строительных конструкций зданий и сооружений. 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61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21.501-2011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3.6]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3.1.12 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оборудование: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Технологическое оборудование (машины, аппараты, механизмы, грузоподъемные и другие технические средства, обеспечивающие соответствующий технологический процесс), а также инженерное оборудование зданий и сооружений, обеспечивающее безопасные и благоприятные условия для жизнедеятельности людей.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3.1.13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координационная ось: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Одна из координационных линий, определяющих членение здания или сооружения на модульные шаги и высоты этажей. 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62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28984-2011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3.12]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3.1.14 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план: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Вид сверху или горизонтальный разрез здания или сооружения.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3.1.15 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фасад: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Ортогональная проекция наружной стены здания или сооружения на ве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тикальную плоскость.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Различают фасады главный, боковой, дворовый и др.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3.1.16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реквизит документа: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Элемент оформления документа, содержащий о нем сведения.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Примечание - Как правило, реквизит состоит из атрибутов (составной реквизит).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[</w:t>
            </w:r>
            <w:hyperlink r:id="rId63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2.104-2006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3.1.1]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3.1.17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атрибут документа: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Идентифицированная (именованная) характеристика части рекв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зита.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64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2.104-2006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3.1.2]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3.1.18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оформление документа: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Проставление необходимых реквизитов и атрибутов, уст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новленных правилами документирования.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65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2.104-2006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3.1.3]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3.1.19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</w:trPr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0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подпись: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Реквизит документа, представляющий собой собственноручную подпись полномочного должностного лица.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Примечание - Для электронных документов используется аналог собственноручной подписи - электронная цифровая подпись.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hyperlink r:id="rId66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2.104-2006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статья 3.1.4]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3.1.20 </w:t>
      </w:r>
      <w:r w:rsidRPr="006D68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обозначение: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Реквизит документа, представляющий собой его идентификацио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ный (различительный) индекс.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Каждому документу присваивают обозначение, которое записывают в 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тановленных местах (в основных надписях, на титульных листах и т.п.).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3.2 Сокращения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настоящем стандарте использованы следующие сокращения: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ДЭ - документ электронный;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ЕСКД - Единая система конструкторской документации;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САПР - система (системы) автоматизированного проектирования;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СПДС - Система проектной документации для строительства;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СЭД - система (системы) электронного документооборота.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 Общие требования к составу и комплектованию проектной и рабочей документации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 Проектная документация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4.1.1 Состав проектной документации объектов капитального строительства и требов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 к ее содержанию установлены законодательством [</w:t>
      </w:r>
      <w:hyperlink r:id="rId6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], утвержденным Правительс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вом Российской Федерации Положением [</w:t>
      </w:r>
      <w:hyperlink r:id="rId68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] и нормативно-правовыми актами федерал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органов исполнительной власти.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Проектную документацию комплектуют, как правило, по отдельным разделам и подра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делам, установленным Положением [</w:t>
      </w:r>
      <w:hyperlink r:id="rId69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]. Наименования и шифры разделов проектной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кументации приведены в таблицах А.1 и А.2 (приложение А).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бумажной форме проектную документацию комплектуют в тома в соответствии с 4.1.4, 4.1.5 и разделом 8.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большом объеме (в бумажной форме) раздела или подраздела, а также, при необх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димости, в других случаях (например, при привлечении субподрядчиков) допускается разделять его на части, а части, в случае необходимости, на книги. Каждую часть и кн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гу комплектуют отдельно. Всем частям и книгам дают наименования, отражающие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держание частей или книг. Подразделам, частям и книгам присваивают порядковые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мера арабскими цифрами в пределах, соответственно, раздела, подраздела или части.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4.1.2 Каждому разделу, подразделу, части и, при необходимости, книге, скомплектова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 в том, а также каждому текстовому и графическому документу, включенному в том, присваивают самостоятельное обозначение, которое указывают на обложке, титульном листе и/или в основной надписи, а также в колонтитулах текстовых документов, выпо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няемых без основных надписей.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4.1.3 В состав обозначения раздела включают базовое обозначение, устанавливаемое по действующей в проектной организации системе, и через дефис* - шифр раздела проек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ной документации. В базовое обозначение включают, например, номер договора (ко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тракта) и/или код объекта строительства (цифровой, буквенный или буквенно-цифровой). В базовое обозначение допускается включать другие коды, используемые в САПР и СЭД.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В обозначении допускается использовать другие разделительные знаки, например то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ку, наклонную черту и т.п.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раздел делят на части, то обозначение части составляют из обозначения раздела, к которому добавляют номер части.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2345-ПЗ - Раздел 1. Пояснительная записка.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2345-ПЗУ1 - Раздел 2. Схема планировочной организации земельного участка. Часть 1. Общие сведения.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3 2345-ПЗУ2 - Раздел 2. Схема планировочной организации земельного участка. Часть 2. Решения по внутреннему железнодорожному транспорту.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часть делят на книги, то обозначение книги составляют из обозначения части, к 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торому через точку добавляют номер книги.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Обозначение подраздела составляют из обозначения раздела, к которому добавляют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мер подраздела.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подраздел делят на части, то обозначение части составляют из обозначения по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раздела, к которому добавляют через точку номер части. Если часть делят на книги, то 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обозначение книги (если оно необходимо) составляют из обозначения части, к которому через точку добавляют номер книги.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2345-ИОС4.1.1 - Раздел 5. Сведения об инженерном оборудовании, о сетях инж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диционирование воздуха, тепловые сети. Часть 1. Отопление, вентиляция и конд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ционирование воздуха. Книга 1. Основные решения.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2345-ИОС4.1.2 - Раздел 5. Сведения об инженерном оборудовании, о сетях инж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диционирование воздуха, тепловые сети. Часть 1. Отопление, вентиляция и конд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ционирование воздуха. Книга 2. Системы автоматизации отопления, вентиляции и кондиционирования воздуха.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3 2345-ИОС4.2 - Раздел 5. Сведения об инженерном оборудовании, о сетях инжене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р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но-технического обеспечения, перечень инженерно-технических мероприятий, с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держание технологических решений. Подраздел 4. Отопление, вентиляция и конд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ционирование воздуха, тепловые сети. Часть 2. Тепловые сети.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основании положений 4.1.1-4.1.3, 4.2.3-4.2.7 могут быть разработаны стандарты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ганизаций по обозначению текстовых и графических документов, входящих в состав проектной и рабочей документации, учитывающие особенности обозначения в завис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мости от объема документации, условий документооборота и используемых САПР и СЭД.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4.1.4 Текстовые и графические материалы, включаемые в том, в общем случае компле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туют в следующем порядке: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обложка;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титульный лист;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содержание тома;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"Состав проектной документации".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Допускается не включать ведомость "Состав проектной документации" в состав каждого тома, а комплектовать ее отдельным томом;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текстовая часть;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графическая часть (чертежи и схемы).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Правила оформления обложки, титульного листа, содержания тома и ведомости "Состав проектной документации" приведены в разделе 8.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4.1.5 Количество листов, включаемых в том, определяют из необходимости обеспечения удобства работы, как правило, не более 300 листов формата А4 по </w:t>
      </w:r>
      <w:hyperlink r:id="rId70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или экв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валентного количества листов других форматов.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4.1.6 Общие требования к выполнению графической документации приведены в разделе 5.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4.1.7 Текстовые документы, содержащие, в основном, сплошной текст (в том числе те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стовые части разделов и подразделов проектной документации), выполняют по </w:t>
      </w:r>
      <w:hyperlink r:id="rId71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2.105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 учетом 5.1, 5.2 настоящего стандарта.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4.1.8 Разрешается выполнять текстовые документы, указанные в 4.1.7, без основных надписей, дополнительных граф к ним и рамок. В этом случае: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первом листе приводят список исполнителей, в котором указывают должности, ин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циалы и фамилии лиц, принимавших участие в разработке, контроле и согласовании текстового документа, и предусматривают места для подписей и дат подписания. На втором и, при необходимости, на последующих листах помещают содержание (оглавл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ние), включающее в себя номера (обозначения) и наименования разделов, подразделов и приложений текстового документа с указанием номеров листов (страниц);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верхней части (верхнем колонтитуле) каждого листа указывают обозначение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мента: в левом углу (при односторонней печати) или правом углу четных страниц и 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вом углу нечетных страниц (при двухсторонней печати);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нижней части (нижнем колонтитуле) каждого листа указывают: логотип и наимен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вание организации, подготовившей документ, наименование документа, номер листа (страницы) документа (в нижнем правом углу - при односторонней печати или в левом углу четных страниц и правом углу нечетных страниц - при двухсторонней печати), а также, при необходимости, номер версии документа, идентификатор (имя) файла и др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гие сведения. Допускается логотип и наименование организации приводить в верхнем колонтитуле;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данные об изменениях указывают в соответствии с 7.3.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4.1.9 Расчеты конструктивных и технологических решений, являющиеся обязательным элементом подготовки проектной документации, в состав проектной документации не включают. Их оформляют в соответствии с требованиями к текстовым документам и хранят в архиве проектной организации. Расчеты представляют заказчику или органам экспертизы по их требованию.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 Рабочая документация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4.2.1 В состав рабочей документации, передаваемой заказчику, включают: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рабочие чертежи, объединенные в основные комплекты рабочих чертежей по маркам. Марки основных комплектов рабочих чертежей приведены в таблице Б.1 (приложение Б);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прилагаемые документы, разработанные в дополнение к рабочим чертежам основного комплекта.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4.2.2 В состав основных комплектов рабочих чертежей включают общие данные по 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бочим чертежам, чертежи и схемы, предусмотренные соответствующими стандартами СПДС.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4.2.3 Основной комплект рабочих чертежей любой марки может быть разделен на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сколько основных комплектов той же марки (с добавлением к ней порядкового номера) в соответствии с процессом организации строительных и монтажных работ.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АР1; АР2; КЖ1; КЖ2.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4.2.4 Каждому основному комплекту рабочих чертежей присваивают обозначение, в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став которого включают базовое обозначение, устанавливаемое по действующей в орг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низации системе, и через дефис - марку основного комплекта.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- 2345-12-АР,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где 2345-12 - базовое обозначение. В базовое обозначение включают, например, номер договора (контракта) и/или код объекта строительства (см. 4.1.3), а также номер здания или сооружения по генеральному плану*;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Для рабочих чертежей линейных сооружений, генерального плана, наружных комм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никаций эту часть базового обозначения исключают или заменяют нулями.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АР - марка основного комплекта рабочих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4.2.5 Допускается оформление основного комплекта рабочих чертежей отдельными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кументами с присвоением им обозначения, состоящего из базового обозначения, марки основного комплекта, и добавлением через точку порядкового номера документа ара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скими цифрами.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- 2345-12-ЭО.1; 2345-12-ЭО.2,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где 2345-12 - базовое обозначение;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ЭО - марка основного комплекта рабочих чертежей;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1, 2 - порядковые номера документов основного комплекта рабочих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Первым документом при таком оформлении основного комплекта рабочих чертежей должны быть общие данные по рабочим чертежам.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4.2.6 К прилагаемым документам относят: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рабочую документацию на строительные изделия;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эскизные чертежи общих видов нетиповых изделий, выполняемые в соответствии с </w:t>
      </w:r>
      <w:hyperlink r:id="rId72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21.114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спецификацию оборудования, изделий и материалов, выполняемую в соответствии с </w:t>
      </w:r>
      <w:hyperlink r:id="rId7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21.110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- опросные листы и габаритные чертежи, выполняемые в соответствии с данными изг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товителей (поставщиков) оборудования;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локальную смету;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другие документы, предусмотренные соответствующими стандартами СПДС.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Конкретный состав прилагаемых документов и необходимость их выполнения устана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ливаются соответствующими стандартами СПДС и заданием на проектирование.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Прилагаемые документы проектная организация передает заказчику одновременно с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новным комплектом рабочих чертежей в количестве, установленном для рабочих черт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4.2.7 Каждому прилагаемому документу присваивают обозначение основного комплекта с добавлением через точку шифра прилагаемого документа. Шифры прилагаемых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ментов приведены в таблице В.1 (приложение В).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- 2345-12-ЭО.С,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где 2345-12-ЭО - обозначение основного комплекта рабочих чертежей;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 - шифр спецификации оборудования, изделий и материалов.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наличии нескольких прилагаемых документов одного вида к их обозначению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бавляют порядковый номер или, через дефис, марку изделия (для чертежей изделий).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- 2345-12-ВК.Н1; 2345-12-ВК.Н2, 2345-12-КЖ.И-Б1, 2345-12-КЖ.И-Б2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4.2.8 В рабочих чертежах допускается применять типовые строительные конструкции, изделия и узлы путем ссылок на документы, содержащие рабочие чертежи этих конс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рукций и изделий. К ссылочным документам относят: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стандарты, в состав которых включены чертежи, предназначенные для изготовления изделий;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чертежи типовых конструкций, изделий и узлов*.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При необходимости чертежи типовых конструкций, изделий и узлов записывают в разделе "Прилагаемые документы" (как правило, без изменения обозначения) и перед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ют заказчику в соответствии с 4.2.6.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Ссылочные документы в состав рабочей документации, передаваемой заказчику, не вх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дят. Проектная организация при необходимости передает их заказчику по отдельному договору.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4.2.9 Форму, правила выполнения и обозначения документа, в котором приводится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став всей рабочей документации, выполненной в соответствии с договором, устанавл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 в стандартах организации.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4.3 Общие данные по рабочим чертежам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4.3.1 На первых листах каждого основного комплекта рабочих чертежей приводят общие данные по рабочим чертежам, в которые включают: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рабочих чертежей основного комплекта, выполняемую по форме 1;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ссылочных и прилагаемых документов, выполняемую по форме 2;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основных комплектов рабочих чертежей, выполняемую по форме 2;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спецификаций (при наличии в основном комплекте нескольких схем расп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ложения), выполняемую по форме 1;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условные обозначения, не установленные национальными стандартами и значения 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торых не указаны на других листах основного комплекта рабочих чертежей;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общие указания;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другие данные, предусмотренные соответствующими стандартами СПДС.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Формы 1 и 2 с указаниями по их заполнению приведены в приложении Г.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4.3.2 Ведомость рабочих чертежей основного комплекта содержит последовательный перечень листов основного комплекта.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оформлении основного комплекта рабочих чертежей отдельными документами (см. 4.2.5) вместо ведомости рабочих чертежей основного комплекта в состав общих данных включают ведомость документов основного комплекта по форме 2, а в каждом из посл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дующих документов основного комплекта приводят ссылки на общие данные по раб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чим чертежам.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4.3.3 Ведомость ссылочных и прилагаемых документов составляют по разделам: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ссылочные документы;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прилагаемые документы.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разделе "Ссылочные документы" указывают документы согласно 4.2.8. При этом в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ответствующих графах ведомости указывают обозначение и наименование серии и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мер выпуска чертежей типовых конструкций, изделий и узлов или обозначение и наим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нование стандарта.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разделе "Прилагаемые документы" указывают документы согласно 4.2.6.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4.3.4 Ведомость основных комплектов рабочих чертежей приводят на листах общих данных одного из основных комплектов рабочих чертежей здания или сооружения (по усмотрению лица, ответственного за разработку рабочей документации). Ведомость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держит последовательный перечень основных комплектов рабочих чертежей, входящих в состав полного комплекта рабочей документации по зданию или сооружению.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наличии нескольких основных комплектов рабочих чертежей одной марки (см. 4.2.3) составляют ведомость комплектов этой марки по форме 2 (приложение Г), кот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рую приводят, как правило, в общих данных каждого из этих комплектов.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4.3.5 В общих указаниях приводят: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сведения о документах, на основании которых принято решение о разработке рабочей документации (например, задание на проектирование, утвержденная проектная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ментация);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запись о соответствии рабочей документации заданию на проектирование, выданным техническим условиям, требованиям действующих технических регламентов, станда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тов, сводов правил, других документов, содержащих установленные требования;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перечень технических регламентов и нормативных документов, содержащих требов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 к техническим решениям и дальнейшему производству работ, ссылки на которые даны в рабочих чертежах;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абсолютную отметку, принятую в рабочих чертежах здания или сооружения условно за нулевую (как правило, приводят на чертежах архитектурных и конструктивных реш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ний);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запись о результатах проверки на патентоспособность и патентную чистоту впервые применяемых в проектной документации технологических процессов, оборудования, конструкций, изделий и материалов, а также номера патентов и заявок, по которым 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няты решения о выдаче патентов на используемые в рабочей документации изобретения (при необходимости);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перечень видов работ, которые оказывают влияние на безопасность здания или соор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жения и для которых необходимо составлять акты освидетельствования скрытых работ, ответственных конструкций и участков сетей инженерно-технического обеспечения;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сведения о том, кому принадлежит данная интеллектуальная собственность (при нео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ходимости);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эксплуатационные требования, предъявляемые к проектируемому зданию или соор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жению (при необходимости);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другие необходимые указания.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общих указаниях не следует повторять технические требования, помещенные на др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гих листах основного комплекта рабочих чертежей, и давать описание принятых в раб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чих чертежах технических решений.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Пункты общих указаний должны иметь сквозную нумерацию. Каждый пункт общих ук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заний записывают с новой строки.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 Общие правила выполнения документации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 Общие положения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5.1.1 При выполнении проектной и рабочей документации, а также отчетной технич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ской документации по инженерным изысканиям для строительства следует руков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дствоваться положениями стандартов СПДС и ЕСКД.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Перечень стандартов ЕСКД, подлежащих учету при выполнении графической и текст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вой документации для строительства, приведен в таблице Д.1 (приложение Д).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5.1.2 Документацию, как правило, выполняют автоматизированным способом на бума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ном носителе (в бумажной форме) и/или в виде ДЭ.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Документы одного вида и наименования, независимо от способа выполнения, являются равноправными и взаимозаменяемыми. Взаимное соответствие между документами в электронной и бумажной формах обеспечивает разработчик.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Общие требования к электронным документам - по </w:t>
      </w:r>
      <w:hyperlink r:id="rId7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2.051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5.1.3 В графических документах изображения и условные обозначения выполняют 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ниями по </w:t>
      </w:r>
      <w:hyperlink r:id="rId75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Допускается применение линий других типов, наименования,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чертание, толщина и основные назначения которых устанавливаются в соответствующих стандартах СПДС.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5.1.4 В графических документах условные обозначения следует выполнять в основном черным цветом. Некоторые условные обозначения или их отдельные элементы допуск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ется выполнять другими цветами. Указания о цвете условных обозначений приводятся в соответствующих стандартах СПДС. Если цвета условных обозначений, применяемых на чертежах и схемах, не установлены в стандартах, их назначение указывают на черт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жах.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подлинниках, предназначенных для изготовления черно-белых копий, цветные усло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ные обозначения и их элементы следует выполнять черным цветом.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5.1.5 При выполнении графических документов применяют шрифты по </w:t>
      </w:r>
      <w:hyperlink r:id="rId76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2.304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а также другие шрифты, используемые средствами вычислительной техники, при обесп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чении условий доступности этих шрифтов пользователям документов.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выполнении текстовых документов рекомендуется использовать гарнитуру шрифта Arial или Times New Roman.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5.1.6 Чертежи выполняют в оптимальных масштабах по </w:t>
      </w:r>
      <w:hyperlink r:id="rId7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 учетом их сло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ности и насыщенности информацией.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Масштабы изображений на чертежах не указывают, за исключением чертежей изделий и других случаев, предусмотренных в соответствующих стандартах СПДС. В этих случаях масштабы указывают в круглых скобках непосредственно после наименований изобр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жений в соответствии с </w:t>
      </w:r>
      <w:hyperlink r:id="rId78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2.316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(пункт 4.19).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5.1.7 Чертежи на бумажном носителе и электронные чертежи (2D) могут быть выполн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 на основе электронной модели (3D) здания или сооружения (</w:t>
      </w:r>
      <w:hyperlink r:id="rId79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2.052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5.1.8 Содержательная и реквизитная части ДЭ должны соответствовать требованиям стандартов СПДС и ЕСКД.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5.1.9 Структура и состав реквизитов ДЭ должны обеспечивать его обращение в рамках программных средств (отображение, внесение изменений, печать, учет и хранение в 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зах данных, а также передачу в другие автоматизированные системы) с соблюдением 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при этом нормативных требований по оформлению документов.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5.1.10 На рассмотрение, согласование, экспертизу и утверждение представляют копии документов проектной и рабочей документации, скомплектованные, как указано в 4.1 и 4.2.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5.1.11 Форма представления документов проектной и рабочей документации (бумажная или электронная), если она не указана в задании на проектирование, определяется разр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ботчиком по согласованию с заказчиком. Допускается включать в состав проектной и рабочей документации документы в различных формах представления.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5.1.12 Правила передачи документации на электронных носителях, в том числе номен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латуру и формы необходимых учетных и отчетных документов, устанавливают в ста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дартах организации, разработанных на основе </w:t>
      </w:r>
      <w:hyperlink r:id="rId80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2.051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 </w:t>
      </w:r>
      <w:hyperlink r:id="rId81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2.511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 </w:t>
      </w:r>
      <w:hyperlink r:id="rId82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2.512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5.1.13 Перечень сокращений слов, допускаемых в графических документах, составлен в дополнение к </w:t>
      </w:r>
      <w:hyperlink r:id="rId8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2.316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 приведен в таблице Е.1 (приложение Е).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 Основные надписи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5.2.1 Каждый лист графического и текстового документа, как правило, оформляют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новной надписью и дополнительными графами к ней. Формы основных надписей и ук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зания по их заполнению приведены в приложении Ж.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Основными надписями не оформляют текстовые документы, выполня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мые в соответствии с 4.1.8, сметы и т.п.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Основную надпись располагают в правом нижнем углу листа.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листах формата А4 по </w:t>
      </w:r>
      <w:hyperlink r:id="rId8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основную надпись располагают вдоль короткой стороны листа. Для текстовых документов в табличной форме допускается, при необх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димости, располагать основную надпись вдоль длинной стороны листа.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5.2.2 Содержание, расположение и размеры граф основной надписи, дополнительных граф к ней, а также размеры рамок должны соответствовать: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листах основных комплектов рабочих чертежей и листах графической части проек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ной документации - форме 3;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первом листе чертежей строительных изделий - форме 4;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первых или заглавных* листах текстовых документов и первых листах эскизных чертежей общих видов нетиповых изделий, оформляемых в виде выпуска, - форме 5;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Для текстовых документов, выполняемых с титульным листом и оформляемых осно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ными надписями, заглавным является следующий лист после титульного листа.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последующих листах чертежей строительных изделий, текстовых документов и э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кизных чертежей общих видов - форме 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Допускается первый лист чертежа строительного изделия оформлять основной надп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сью по форме 5.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5.2.3 Если некоторые текстовые документы (например, спецификацию оборудования, изделий и материалов) выпускают без титульного листа, то в этом случае первый лист документа оформляют основной надписью по форме 3, последующие - по форме 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оформлении основного комплекта рабочих чертежей отдельными документами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кументы, содержащие сплошной текст и/или в виде таблиц (например, общие данные, кабельный журнал и т.п.), оформляют как текстовые документы. В этом случае первый лист документа оформляют основной надписью по форме 3, последующие - по форме 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5.2.4 В отчетной технической документации по результатам инженерных изысканий применяют основную надпись: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листах графических документов, используемых в проектировании в качестве осн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вы, - по форме 3;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на первых листах других графических и текстовых документов - по форме 5, на посл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дующих листах - по форме 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5.2.5 Основную надпись, дополнительные графы к ней и рамки выполняют сплошными толстыми основными и сплошными тонкими линиями по </w:t>
      </w:r>
      <w:hyperlink r:id="rId85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5.2.6 Таблицу изменений в основной надписи (графы 14-19) при необходимости допу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кается продолжать вверх или влево от основной надписи. При расположении таблицы изменений слева от основной надписи наименования граф 14-19 повторяют.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5.2.7 Расположение основной надписи и дополнительных граф к ней, а также размеры рамок на листах приведены на рисунках И.1 и И.2 (приложение И).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5.2.8 Расположение и размеры дополнительных граф для идентификации ДЭ проектная организация устанавливает самостоятельно.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5.2.9 Допускается дополнительно идентифицировать проектные документы с примен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нием штрих-кода.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этом в качестве реквизитов штрих-кода следует использовать обозначение докуме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та, номер версии и обозначение формата документа. Дополнительно могут быть испол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зованы код страны, код организации-разработчика и другие реквизиты.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Штрих-код рекомендуется размещать в правом нижнем углу листа над основной надп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сью.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 Координационные оси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5.3.1 На изображениях здания или сооружения указывают координационные оси его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сущих конструкций, предназначенные для определения взаимного расположения эл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ментов здания или сооружения и привязки здания или сооружения к строительной ге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дезической сетке или разбивочному базису.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5.3.2 Каждому отдельному зданию или сооружению присваивают самостоятельную си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тему обозначений координационных осей.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Координационные оси наносят на изображения здания, сооружения тонкими штри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пунктирными линиями с длинными штрихами, обозначают в кружках диаметром 6-12 мм арабскими цифрами и прописными буквами русского алфавита (за исключением букв: Ё, З, Й, О, X, Ц, Ч, Щ, Ъ, Ы, Ь) или, при необходимости, буквами латинского алф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вита (за исключением букв I и О).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Пропуски в цифровых и буквенных (кроме указанных) обозначениях координационных осей не допускаются.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Цифрами обозначают координационные оси по стороне здания и сооружения с большим количеством осей. Если для обозначения координационных осей не хватает букв алф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вита, последующие оси обозначают двумя буквами.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АА, ББ, ВВ.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5.3.3 Последовательность обозначений координационных осей принимают по плану, как показано на рисунке 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 цифровые оси - слева направо, буквенные оси - снизу вверх или как показано на рисунках 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 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275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27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4371975"/>
                  <wp:effectExtent l="0" t="0" r="0" b="9525"/>
                  <wp:docPr id="9" name="Рисунок 1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5.3.4 Обозначение координационных осей, как правило, наносят по левой и нижней ст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ронам плана здания и сооружения.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При несовпадении координационных осей противоположных сторон плана в местах ра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хождения дополнительно наносят обозначения указанных осей по верхней и/или правой сторонам.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5.3.5 Для отдельных элементов, расположенных между координационными осями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новных несущих конструкций, наносят дополнительные оси, которым присваивают об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значение в виде дроби, в числителе которой указывают обозначение предшествующей координационной оси, а в знаменателе - дополнительный порядковый номер в пределах участка между смежными координационными осями в соответствии с рисунком 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координационным осям фахверковых колонн присваивать цифровые и бу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венные обозначения в продолжение обозначений осей основных колонн без дополн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тельного номера.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5.3.6 На изображении повторяющегося элемента, привязанного к нескольким координ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ционным осям, координационные оси обозначают в соответствии с рисунком: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- при их количестве не более 3;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- при их количестве более 3;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- при всех буквенных и цифровых координационных осях.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1458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81675" cy="1571625"/>
                  <wp:effectExtent l="0" t="0" r="9525" b="9525"/>
                  <wp:docPr id="10" name="Рисунок 2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2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 необходимости ориентацию координационной оси, к которой привязан элемент, по отношению к соседней оси указывают в соответствии с рисунком 2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5.3.7 На планах жилых зданий, скомпонованных из блок-секций, крайним координац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онным осям блок-секций присваивают обозначения согласно 5.3.1-5.3.3, которые указ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 в соответствии с рисунком 3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0718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071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62575" cy="1809750"/>
                  <wp:effectExtent l="0" t="0" r="9525" b="0"/>
                  <wp:docPr id="11" name="Рисунок 3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3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Координационным осям блок-секций, в том числе крайним, присваивают самостоятел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ные обозначения согласно 5.3.1-5.3.3 с добавлением индекса "с" (см. рисунок 3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). При необходимости на плане блок-секции указывают обозначения координационных осей здания, скомпонованного из блок-секций.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5.3.8 Трехмерную (3D) электронную модель здания или сооружения выполняют в ед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ной планово-высотной системе координат.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Координатную систему трехмерной модели здания или сооружения изображают тремя взаимно перпендикулярными линиями с началом координат, расположенным в точке 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ресечения осей 1 и А на нулевой отметке этого здания или сооружения в соответствии с рисунком 4.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686"/>
      </w:tblGrid>
      <w:tr w:rsidR="00CA5285" w:rsidRPr="006D687F" w:rsidTr="00CA5285">
        <w:trPr>
          <w:trHeight w:val="15"/>
          <w:jc w:val="center"/>
        </w:trPr>
        <w:tc>
          <w:tcPr>
            <w:tcW w:w="868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8125" cy="1181100"/>
                  <wp:effectExtent l="0" t="0" r="9525" b="0"/>
                  <wp:docPr id="13" name="Рисунок 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4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 этом для прямоугольного в плане здания (см. рисунок 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за положительное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правление принимают: оси </w:t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5" o:spid="_x0000_s1034" alt="ГОСТ Р 21.1101-2013 Система проектной документации для строительства (СПДС). Основные требования к проектной и рабочей документации (с Поправкой)" style="width:14.25pt;height:12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- в сторону увеличения цифровых обозначений координ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ционных осей, оси </w:t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6" o:spid="_x0000_s1033" alt="ГОСТ Р 21.1101-2013 Система проектной документации для строительства (СПДС). Основные требования к проектной и рабочей документации (с Поправкой)" style="width:11.25pt;height:12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- в сторону увеличения буквенных обозначений координационных осей, оси </w:t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7" o:spid="_x0000_s1032" alt="ГОСТ Р 21.1101-2013 Система проектной документации для строительства (СПДС). Основные требования к проектной и рабочей документации (с Поправкой)" style="width:12pt;height:12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- вертикально вверх от условной нулевой отметки здания.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 Нанесение размеров, уклонов, отметок и надписей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5.4.1 Линейные размеры на чертежах указывают без обозначения единиц длины: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метрах с точностью до двух знаков после запятой - на чертежах наружных сетей и коммуникаций, генерального плана и транспорта, за исключением случаев, оговоренных в соответствующих стандартах СПДС;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миллиметрах - на всех остальных видах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5.4.2 Размерную линию на ее пересечении с выносными линиями, линиями контура или осевыми линиями ограничивают засечками длиной 2-4 мм, наносимыми с наклоном вправо под углом 45° к размерной линии, при этом размерные линии продолжают за крайние выносные линии (или соответственно за контурные или осевые) на 0-3 мм.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нанесении размера диаметра или радиуса внутри окружности, а также углового ра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мера размерную линию ограничивают стрелками. Стрелки применяют также при нан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сении размеров радиусов и внутренних скруглений.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нанесении размеров на аксонометрических схемах технологических трубопроводов и инженерных систем размерные линии допускается ограничивать стрелками.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5.4.3 Отметки уровней (высоты, глубины) элементов конструкций, оборудования, труб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проводов, воздуховодов и др. от уровня отсчета (условной "нулевой" отметки) указыв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ют в метрах без обозначения единицы длины с тремя десятичными знаками, отделенн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ми от целого числа запятой, за исключением случаев, оговоренных в соответствующих стандартах СПДС.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Отметки уровней на фасадах, разрезах и сечениях помещают на выносных линиях (или на линиях контура) и обозначают знаком "</w:t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8" o:spid="_x0000_s1031" alt="ГОСТ Р 21.1101-2013 Система проектной документации для строительства (СПДС). Основные требования к проектной и рабочей документации (с Поправкой)" style="width:11.25pt;height:15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", выполненным сплошными тонкими 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ниями с длиной штрихов 2-4 мм под углом 45° к выносной линии или линии контура, в соответствии с рисунком 5; на планах - в прямоугольнике в соответствии с рисунком 6, за исключением случаев, оговоренных в соответствующих стандартах СПДС.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207"/>
      </w:tblGrid>
      <w:tr w:rsidR="00CA5285" w:rsidRPr="006D687F" w:rsidTr="00CA5285">
        <w:trPr>
          <w:trHeight w:val="15"/>
          <w:jc w:val="center"/>
        </w:trPr>
        <w:tc>
          <w:tcPr>
            <w:tcW w:w="7207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72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2209800"/>
                  <wp:effectExtent l="0" t="0" r="9525" b="0"/>
                  <wp:docPr id="14" name="Рисунок 1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5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CA5285" w:rsidRPr="006D687F" w:rsidTr="00CA5285">
        <w:trPr>
          <w:trHeight w:val="15"/>
          <w:jc w:val="center"/>
        </w:trPr>
        <w:tc>
          <w:tcPr>
            <w:tcW w:w="813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81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24100" cy="2924175"/>
                  <wp:effectExtent l="0" t="0" r="0" b="9525"/>
                  <wp:docPr id="15" name="Рисунок 15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6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"Нулевую" отметку, принимаемую, как правило, для поверхности какого-либо элемента конструкций здания или сооружения, расположенного вблизи планировочной поверхн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сти земли, указывают без знака; относительные отметки выше нулевой указывают со знаком "+", ниже нулевой - со знаком "-".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В качестве нулевой отметки для зданий принимают, как правило, уровень чистого пола первого этажа.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5.4.4 На планах направление уклона плоскостей указывают стрелкой, над которой при необходимости проставляют числовое значение уклона в процентах в соответствии с 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сунком 7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или в виде отношения единицы высоты плоскости к соответствующей гор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зонтальной проекции (например, 1:7).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240"/>
      </w:tblGrid>
      <w:tr w:rsidR="00CA5285" w:rsidRPr="006D687F" w:rsidTr="00CA5285">
        <w:trPr>
          <w:trHeight w:val="15"/>
          <w:jc w:val="center"/>
        </w:trPr>
        <w:tc>
          <w:tcPr>
            <w:tcW w:w="9240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571750"/>
                  <wp:effectExtent l="0" t="0" r="9525" b="0"/>
                  <wp:docPr id="16" name="Рисунок 16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7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Допускается числовое значение уклона указывать в промилле или в виде десятичной 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дроби с точностью до третьего знака.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разрезах, сечениях и схемах перед размерным числом, определяющим числовое зн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чение уклона, наносят знак "</w:t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</w:r>
      <w:r w:rsidR="008A18E1" w:rsidRPr="006D687F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pict>
          <v:rect id="AutoShape 12" o:spid="_x0000_s1030" alt="ГОСТ Р 21.1101-2013 Система проектной документации для строительства (СПДС). Основные требования к проектной и рабочей документации (с Поправкой)" style="width:12.75pt;height:1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", острый угол которого должен быть направлен в стор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ну уклона (кроме крутизны откосов насыпей и выемок). Обозначение уклона наносят непосредственно над линией контура или на полке линии-выноски в соответствии с 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сунком 7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5.4.5 Номера позиций или марки элементов наносят на полках линий-выносок, провод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мых от изображений элементов конструкций зданий или сооружений, рядом с изобр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жением - без линии-выноски или в пределах контуров изображенных элементов в соо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ветствии с рисунком 8.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46"/>
      </w:tblGrid>
      <w:tr w:rsidR="00CA5285" w:rsidRPr="006D687F" w:rsidTr="00CA5285">
        <w:trPr>
          <w:trHeight w:val="15"/>
          <w:jc w:val="center"/>
        </w:trPr>
        <w:tc>
          <w:tcPr>
            <w:tcW w:w="794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866900"/>
                  <wp:effectExtent l="0" t="0" r="9525" b="0"/>
                  <wp:docPr id="17" name="Рисунок 17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8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Линию-выноску, как правило, заканчивают точкой. Если линия-выноска отводится от линии, обозначающей поверхность, то ее заканчивают стрелкой. При мелкомасштабном изображении линии-выноски заканчивают без стрелки и точки.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5.4.6 Выносные надписи к многослойным конструкциям выполняют в соответствии с рисунком 9.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1458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0725" cy="1885950"/>
                  <wp:effectExtent l="0" t="0" r="9525" b="0"/>
                  <wp:docPr id="18" name="Рисунок 18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Примечание - Цифрами условно обозначена последовательность расположения слоев конструкций и надписей на полках линий-выносок.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9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5.4.7 Размер шрифта для обозначения координационных осей, позиций (марок), наим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нований и обозначений изображений должен быть в 1,5-2 раза больше размера цифр размерных чисел, применяемых в том же графическом документе.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 Изображения (разрезы, сечения, виды, выносные элементы)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 Изображения на чертежах выполняют в соответствии с </w:t>
      </w:r>
      <w:hyperlink r:id="rId96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2.305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с учетом треб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ваний настоящего стандарта и других стандартов СПДС.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5.5.2 Разрезы здания или сооружения обозначают арабскими цифрами последовательно в пределах графического документа. Сечения обозначают аналогичным образом.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В чертежах проектной и рабочей документации разрезом называют, как правило, вертикальный разрез здания или сооружения, т.е. разрез, выполненный сек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щей плоскостью, перпендикулярной к горизонтальной плоскости проекций.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самостоятельная нумерация для разрезов и сечений отдельных участков здания, сооружения или установок, все чертежи которых размещены на одном листе или группе листов и если на этих чертежах отсутствуют ссылки на разрезы и сечения, расп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ложенные на других листах графического документа.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обозначать разрезы прописными буквами русского алфавита, а сечения - прописными или строчными буквами русского алфавита (за исключением букв, указа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в 5.3.2).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Положение секущей плоскости указывают на чертеже линией сечения (разомкнутой 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нией по </w:t>
      </w:r>
      <w:hyperlink r:id="rId9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). При сложном разрезе штрихи проводят также у мест пересечения секущих плоскостей между собой. На начальном и конечном штрихах следует ставить стрелки, указывающие направление взгляда; стрелки должны наноситься на расстоянии 2-3 мм от конца штриха (рисунок 10).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392"/>
      </w:tblGrid>
      <w:tr w:rsidR="00CA5285" w:rsidRPr="006D687F" w:rsidTr="00CA5285">
        <w:trPr>
          <w:trHeight w:val="15"/>
          <w:jc w:val="center"/>
        </w:trPr>
        <w:tc>
          <w:tcPr>
            <w:tcW w:w="7392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295400"/>
                  <wp:effectExtent l="0" t="0" r="0" b="0"/>
                  <wp:docPr id="19" name="Рисунок 19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10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Направление взгляда для разреза по плану здания и сооружения принимают, как прав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ло, снизу вверх и справа налево.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5.5.3 Если отдельные части вида (фасада), плана, разреза требуют более детального из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бражения, то дополнительно выполняют местные виды и выносные элементы - узлы и фрагменты.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5.5.4 На изображении (плане, фасаде или разрезе), откуда выносят узел, соответству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щее место отмечают замкнутой сплошной тонкой линией (окружностью, овалом или прямоугольником со скругленными углами) с нанесением на полке линии-выноски об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значения узла арабской цифрой в соответствии с рисунками 11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11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или прописной 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квой русского алфавита в соответствии с рисунком 11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240"/>
      </w:tblGrid>
      <w:tr w:rsidR="00CA5285" w:rsidRPr="006D687F" w:rsidTr="00CA5285">
        <w:trPr>
          <w:trHeight w:val="15"/>
          <w:jc w:val="center"/>
        </w:trPr>
        <w:tc>
          <w:tcPr>
            <w:tcW w:w="9240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0" cy="1485900"/>
                  <wp:effectExtent l="0" t="0" r="0" b="0"/>
                  <wp:docPr id="20" name="Рисунок 20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11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необходимости ссылки на узел, помещенный в другом графическом документе (н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пример, основном комплекте рабочих чертежей), или на рабочие чертежи типового строительного узла указывают обозначение и номер листа соответствующего документа в соответствии с рисунком 11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или серию рабочих чертежей типовых узлов и номер 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пуска в соответствии с рисунком 11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необходимости ссылку на узел в сечении выполняют в соответствии с рисунком 12.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392"/>
      </w:tblGrid>
      <w:tr w:rsidR="00CA5285" w:rsidRPr="006D687F" w:rsidTr="00CA5285">
        <w:trPr>
          <w:trHeight w:val="15"/>
          <w:jc w:val="center"/>
        </w:trPr>
        <w:tc>
          <w:tcPr>
            <w:tcW w:w="7392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2057400"/>
                  <wp:effectExtent l="0" t="0" r="0" b="0"/>
                  <wp:docPr id="21" name="Рисунок 21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12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Над изображением узла указывают в кружке его обозначение в соответствии с рисунком 13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если узел изображен на том же листе, откуда он вынесен, или 13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если он вынесен на другом листе.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CA5285" w:rsidRPr="006D687F" w:rsidTr="00CA5285">
        <w:trPr>
          <w:trHeight w:val="15"/>
          <w:jc w:val="center"/>
        </w:trPr>
        <w:tc>
          <w:tcPr>
            <w:tcW w:w="813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81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0275" cy="2028825"/>
                  <wp:effectExtent l="0" t="0" r="9525" b="9525"/>
                  <wp:docPr id="22" name="Рисунок 22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13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Узлу, являющемуся полным зеркальным отражением другого (основного) исполнения, присваивают то же обозначение, что и основному исполнению, с добавлением индекса "н".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5.5.5 Местные виды обозначают прописными буквами русского алфавита, которые нан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сят рядом со стрелкой, указывающей направление взгляда. Эти же обозначения наносят над изображениями видов.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5.5.6 Для каждого вида изображений (разрезов и сечений, узлов, фрагментов) применяют самостоятельный порядок нумерации или буквенных обозначений.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5.5.7 На изображении (плане, фасаде или разрезе), откуда выносят фрагмент, соответс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вующее место отмечают, как правило, фигурной скобкой в соответствии с рисунком 14.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686"/>
      </w:tblGrid>
      <w:tr w:rsidR="00CA5285" w:rsidRPr="006D687F" w:rsidTr="00CA5285">
        <w:trPr>
          <w:trHeight w:val="15"/>
          <w:jc w:val="center"/>
        </w:trPr>
        <w:tc>
          <w:tcPr>
            <w:tcW w:w="868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2571750"/>
                  <wp:effectExtent l="0" t="0" r="9525" b="0"/>
                  <wp:docPr id="23" name="Рисунок 23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14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Наименование и порядковый номер фрагмента наносят под фигурной скобкой или на полке линии-выноски, а также над соответствующим фрагментом.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5.5.8 Изображения до оси симметрии симметричных планов и фасадов зданий и соор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жений, схем расположения элементов конструкций, планов расположения технологич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ского, энергетического, санитарно-технического и другого оборудования не допускаю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ся.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5.5.9 Если изображение разреза, сечения, узла, вида или фрагмента помещено на другом листе, то после обозначения изображения указывают в скобках номер этого листа в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ответствии с рисунками 10, 11</w:t>
      </w:r>
      <w:r w:rsidRPr="006D687F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12 и 14.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5.5.10 Изображения допускается поворачивать. При этом в наименованиях изображений на чертежах не приводят условное графическое обозначение "повернуто"  по </w:t>
      </w:r>
      <w:hyperlink r:id="rId10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2.305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если положение изображения определено однозначно, т.е. ориентировано коорд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национными осями и/или высотными отметками.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5.5.11 Если изображение (например, план) не помещается на листе принятого формата, то его делят на несколько участков, размещая их на отдельных листах.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этом случае на каждом листе, где показан участок изображения, приводят схему цел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 изображения с необходимыми координационными осями и условным обозначением (штриховкой) показанного на данном листе участка изображения в соответствии с 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сунком 15.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240"/>
      </w:tblGrid>
      <w:tr w:rsidR="00CA5285" w:rsidRPr="006D687F" w:rsidTr="00CA5285">
        <w:trPr>
          <w:trHeight w:val="15"/>
          <w:jc w:val="center"/>
        </w:trPr>
        <w:tc>
          <w:tcPr>
            <w:tcW w:w="9240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1050" cy="1352550"/>
                  <wp:effectExtent l="0" t="0" r="0" b="0"/>
                  <wp:docPr id="24" name="Рисунок 2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Если чертежи участков изображения помещены в разных основных ко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плектах рабочих чертежей, то над номером листа указывают полное обозначение соо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ветствующего основного комплекта.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15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5.5.12 Если планы этажей многоэтажного здания имеют небольшие отличия друг от др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га, то полностью выполняют план одного из этажей, для других этажей выполняют только те части плана, которые необходимы для показа отличия от плана, изображенн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 полностью.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Под наименованием частично изображенного плана приводят запись: "Остальное см. план (наименование полностью изображенного плана)".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5.5.13 В наименованиях планов здания или сооружения указывают слово "План" и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метку чистого пола или номер этажа, или обозначение соответствующей секущей пло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кости (при выполнении двух и более планов на разных уровнях в пределах этажа).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Примеры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1 План на отм. 0,000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2 План 2 этажа</w:t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3 План 3-3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При выполнении части плана в наименовании указывают оси, ограничивающие эту часть плана.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План на отм. 0,000 между осями 21-30 и А-Д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в наименовании плана этажа указывать назначение помещений, распол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женных на этаже.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5.5.14 В наименованиях разрезов здания (сооружения) указывают слово "Разрез" и об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значение соответствующей секущей плоскости по 5.5.2.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Разрез 1-1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В наименованиях разрезов изделий слово "Разрез" не указывают.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Наименованиями сечений являются цифровые или буквенные обозначения секущих плоскостей.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- 5-5, Б-Б, а-а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5.5.15 В наименованиях фасадов здания или сооружения указывают слово "Фасад" и обозначения крайних осей, между которыми расположен фасад.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Фасад 1-12, Фасад 1-1, Фасад А-Г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в наименовании фасада указывать его расположение, например "главный", "дворовый" и т.п.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5.5.16 Наименования изображений на чертежах не подчеркивают.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 Правила выполнения спецификаций на чертежах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6.1 К схемам расположения элементов сборной конструкции, монолитной железобето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ной конструкции, к чертежам расположения технологического оборудования и/или тр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бопроводов, установок (блоков) технологического, санитарно-технического и другого оборудования, а также к другим чертежам составляют спецификации по форме 7 (пр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ложение К).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выполнении чертежей групповым методом составляют групповые спецификации по форме 8 (приложение К).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6.2 Спецификацию помещают, как правило, на листе чертежей, где изображены схемы, планы расположения оборудования и трубопроводов, планы установок. Допускается 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полнять спецификацию на отдельных листах в качестве последующих листов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6.3 В электронных моделях, при необходимости, спецификации и другие таблицы на чертежах допускается выполнять в рабочем пространстве электронной модели с учетом положений </w:t>
      </w:r>
      <w:hyperlink r:id="rId105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2.052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В этом случае их рекомендуется выполнять на отдельном 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формационном уровне.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6.4 Спецификации строительных изделий составляют по </w:t>
      </w:r>
      <w:hyperlink r:id="rId106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21.501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 Правила внесения изменений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 Общие положения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7.1.1 На основании положений раздела 7 настоящего стандарта могут быть разработаны стандарты организаций, учитывающие особенности внесения изменений в проектные документы в зависимости от объема документации, условий документооборота и 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пользуемых САПР и СЭД.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7.1.2 Изменением документа, ранее переданного заказчику, является любое исправление, исключение или добавление в него каких-либо данных без изменения обозначения этого документа.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Обозначение документа допускается изменять только в случае, когда разным докуме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там ошибочно присвоены одинаковые обозначения или в обозначении документа доп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щена ошибка.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Внесение изменений в расчеты не допускается.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7.1.3 Если изменение документа неприемлемо, то должен быть выпущен новый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 с новым обозначением.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7.1.4 Любое изменение в документе, вызывающее какие-либо изменения в других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ментах, должно одновременно сопровождаться внесением соответствующих изменений во все взаимосвязанные документы.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7.1.5 Изменения вносят в подлинник документа.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7.1.6 Информацию о факте изменения документа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бумажных документах - в основной надписи этих документов и/или в таблицах рег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страции изменений;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ДЭ - в реквизитной части этих документов;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документов и ведомостей, предназначенных для учета докуме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 Разрешение на внесение изменений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7.2.1 Изменение документа (в том числе его аннулирование) выполняют, как правило, на основании разрешения на внесение изменений (далее - разрешение). Разрешение выпо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няют на бумажном носителе по формам 9 и 9а (приложение Л) или как ДЭ.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Разрешение регистрируют в соответствии с </w:t>
      </w:r>
      <w:hyperlink r:id="rId10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7.2.2 Разрешение утверждает руководитель организации - разработчика документа или другое уполномоченное им должностное лицо.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Разрешение является основанием для получения подлинников документов и внесения в 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них изменений.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7.2.3 Подлинники разрешений на бумажном носителе хранят в архиве организации.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7.2.4 Изменения в каждый документ (например, основной комплект рабочих чертежей, спецификацию оборудования, изделий и материалов) вносят на основании отдельного разрешения.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составлять одно общее разрешение на изменения, вносимые одновременно в несколько документов, если изменения взаимосвязаны или одинаковы для всех изм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няемых документов.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Изменения в документы основного комплекта рабочих чертежей, оформленного отдел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ными документами (см. 4.2.5), а также в документы тома проектной документации вн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сят на основании одного общего разрешения.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7.2.5 При внесении изменений в ДЭ разрешение допускается не оформлять, если в САПР и СЭД ведутся учет и хранение версий документа и обеспечивается контроль доступа, исключающий возможность несанкционированного внесения изменений.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 Внесение изменений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 Изменения обозначают порядковыми номерами (1, 2, 3 и т.д.). Один порядковый номер изменения присваивают всем изменениям, которые вносят в документ по одному разрешению. Его указывают для всего документа, независимо от того, на скольких ли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тах он выполнен.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7.3.2 При внесении изменений в подлинник ДЭ любое изменение индексируется как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вая версия этого документа.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7.3.3 Изменения в бумажные подлинники документов вносят: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зачеркиванием;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подчисткой (смывкой);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закрашиванием белым цветом;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введением новых данных;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заменой листов или всего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введением новых дополнительных листов и/или документов;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исключением отдельных листов документа.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этом учитывают физическое состояние подлинника.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7.3.4 Изменения в документы вносят автоматизированным и рукописным способами.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7.3.5 Рукописным способом изменения вносят в бумажные подлинники документов в соответствии с 7.3.9-7.3.16.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После внесения изменений подлинники должны быть пригодны для изготовления копий документации надлежащего качества способами репрографии.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7.3.6 Внесение изменений в ДЭ производят путем выпуска новой версии документа с внесенными изменениями.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7.3.7 При внесении изменений автоматизированным способом изготовляют новый по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линник с учетом вносимых изменений и сохраняют его прежнее обозначение.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Новый подлинник изготовляют также, если для рукописного внесения изменений недо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таточно места или возможно нарушение четкости изображения при исправлении.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заменяют или добавляют один или несколько листов подлинника, то на них сохр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няют инвентарный номер, присвоенный подлиннику.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замене всех листов подлинника ему присваивают новый инвентарный номер.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7.3.8 Изменения в сметную документацию осуществляют автоматизированным способом с заменой всего документа.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7.3.9 Изменяемые размеры, слова, знаки, надписи и т.п. зачеркивают сплошными тонк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ми линиями и рядом проставляют новые данные.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7.3.10 При изменении изображения (части изображения) его обводят сплошной тонкой линией, образующей замкнутый контур, и крестообразно перечеркивают сплошными тонкими линиями в соответствии с рисунком 16.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686"/>
      </w:tblGrid>
      <w:tr w:rsidR="00CA5285" w:rsidRPr="006D687F" w:rsidTr="00CA5285">
        <w:trPr>
          <w:trHeight w:val="15"/>
          <w:jc w:val="center"/>
        </w:trPr>
        <w:tc>
          <w:tcPr>
            <w:tcW w:w="868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0950" cy="3314700"/>
                  <wp:effectExtent l="0" t="0" r="0" b="0"/>
                  <wp:docPr id="25" name="Рисунок 25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16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Новое изображение измененного участка выполняют на свободном поле листа или на другом листе без поворотов.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7.3.11 Изменяемым и дополнительным участкам изображения присваивают обозначение, состоящее из порядкового номера очередного изменения документа и через точку 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рядкового номера изменяемого (дополнительного) участка изображения в пределах да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ного листа. При этом новому изображению измененного участка присваивают обознач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ние изменения замененного изображения.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новое изображение измененного участка размещают на другом листе, то присвое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ное ему обозначение изменения сохраняют и в таблице изменений этого листа не учит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7.3.12 Около каждого изменения, в том числе около места, исправленного подчисткой (смывкой) или закрашиванием белым цветом, за пределами изображения или текста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носят в параллелограмме обозначение изменения (см. рисунок 16) и от этого параллел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грамма проводят сплошную тонкую линию к измененному участку.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от параллелограмма с обозначением изменения линию к измененному уч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стку не проводить.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внесении изменений в текстовые документы (в текстовую часть документов) линии от параллелограмма с обозначением изменения не проводят.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7.3.13 Близко расположенные друг от друга измененные размеры, слова, знаки, надписи и т.п. обводят сплошной тонкой линией, образующей замкнутый контур, без перечерк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вания в соответствии с рисунком 17.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686"/>
      </w:tblGrid>
      <w:tr w:rsidR="00CA5285" w:rsidRPr="006D687F" w:rsidTr="00CA5285">
        <w:trPr>
          <w:trHeight w:val="15"/>
          <w:jc w:val="center"/>
        </w:trPr>
        <w:tc>
          <w:tcPr>
            <w:tcW w:w="868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3057525"/>
                  <wp:effectExtent l="0" t="0" r="0" b="9525"/>
                  <wp:docPr id="26" name="Рисунок 26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17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7.3.14 Если новое изображение измененного участка помещают на другом листе, то у замененного изображения указывают также номер листа, на котором находится новое изображение (см. рисунок 16).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7.3.15 Над новым изображением измененного участка помещают в параллелограмме обозначение изменения замененного изображения, а при параллелограмме указывают: "Взамен перечеркнутого".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новое изображение измененного участка помещают на другом листе, то при пара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лелограмме указывают: "Взамен перечеркнутого на листе (номер листа, на котором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ходится замененное изображение)" в соответствии с рисунком 18.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686"/>
      </w:tblGrid>
      <w:tr w:rsidR="00CA5285" w:rsidRPr="006D687F" w:rsidTr="00CA5285">
        <w:trPr>
          <w:trHeight w:val="15"/>
          <w:jc w:val="center"/>
        </w:trPr>
        <w:tc>
          <w:tcPr>
            <w:tcW w:w="868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3228975"/>
                  <wp:effectExtent l="0" t="0" r="9525" b="9525"/>
                  <wp:docPr id="27" name="Рисунок 27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18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7.3.16 Если новое изображение измененного участка помещают около замененного, то их соединяют линиями-выносками с обозначением изменения в соответствии с рису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ком 19.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2012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20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96000" cy="3695700"/>
                  <wp:effectExtent l="0" t="0" r="0" b="0"/>
                  <wp:docPr id="28" name="Рисунок 28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19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Над дополнительным изображением помещают в параллелограмме обозначение измен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ния, а при параллелограмме указывают: "Дополнение" в соответствии с рисунком 20.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46"/>
      </w:tblGrid>
      <w:tr w:rsidR="00CA5285" w:rsidRPr="006D687F" w:rsidTr="00CA5285">
        <w:trPr>
          <w:trHeight w:val="15"/>
          <w:jc w:val="center"/>
        </w:trPr>
        <w:tc>
          <w:tcPr>
            <w:tcW w:w="794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4133850"/>
                  <wp:effectExtent l="0" t="0" r="9525" b="0"/>
                  <wp:docPr id="29" name="Рисунок 29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20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7.3.17 При добавлении нового листа текстового документа допускается присваивать ему номер предыдущего листа с добавлением очередной строчной буквы русского алфавита или через точку арабской цифры, например 3а или 3.1.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текстовых документах, содержащих в основном сплошной текст, допускается при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бавлении нового пункта присваивать ему номер предыдущего пункта с добавлением очередной строчной буквы русского алфавита, а при исключении пункта - сохранять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мера последующих пунктов.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7.3.18 При изменении общего количества листов документа на его первом листе в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новной надписи вносят соответствующие исправления в графу "Листов".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7.3.19 Данные об изменениях, внесенных в подлинник, указывают в таблице изменений, помещенной в основной надписи (при ее наличии), а при недостатке места - в дополн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тельной таблице к ней (см. 5.2.6).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новой (измененной) версии ДЭ в таблице изменений указывают данные только о 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следнем изменении.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7.3.20 При внесении изменений в документы таблицу изменений заполняют на листах (листе):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первом (заглавном) нового подлинника, изготовленном в целом взамен старого;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измененных;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выпущенных вместо замененных;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добавленных вновь.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7.3.21 В таблице изменений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а) в графе "Изм." - порядковый номер изменения документа. При замене подлинника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вым очередной порядковый номер проставляют, исходя из последнего номера измен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ния, указанного в замененном подлиннике;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б) в графе "Кол. уч." - количество изменяемых участков изображения на данном листе в пределах очередного изменения;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в) в графе "Лист":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1) на листах, выпущенных вместо замененных, - "Зам.";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2) на листах, добавленных вновь, - "Нов.";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3) при замене всех листов подлинника при ручном внесении изменений на первом (з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главном) листе - "Все" (при этом таблицу изменений на других листах этого подлинника не заполняют), автоматизированным способом - "Зам." на всех листах.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остальных случаях в графе "Лист" ставят прочерк;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г) в графе "N док." - обозначение разрешения;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д) в графе "Подп." - подпись лица, ответственного за правильность внесения изменения. При замене всех листов подлинника автоматизированным способом подпись проставл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ют только на первом (заглавном) листе. Подпись нормоконтролера проставляют на поле для подшивки листа (кроме листов, выпущенных вместо замененных и новых);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е) в графе "Дата" - дату внесения изменения.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7.3.22 Регистрацию изменений в текстовых документах рекомендуется производить в таблице регистрации изменений по форме 10 (приложение М), которую размещают на отдельном последнем листе документа при внесении первого и последующих измен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7.3.23 При замене листов документов, оформленных основными надписями по формам 3-5, листы, выпущенные вместо замененных, подписывают в графах 10-13 основных надписей в соответствии с порядком, предусмотренным для вновь разработанных ли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7.3.24 При аннулировании или замене листов документа на всех аннулированных и 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мененных листах подлинника проставляют штамп "Аннулирован (заменен)" по форме, приведенной в </w:t>
      </w:r>
      <w:hyperlink r:id="rId11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(приложение Г), который заполняют согласно указаниям, приведенным там же.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 Особенности внесения изменений в проектную документацию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7.4.1 Внесение изменений в проектную документацию производят согласно 7.1-7.3 с учетом положений 7.4.2-7.4.8.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7.4.2 Изменения в проектную документацию, ранее переданную заказчику, как правило, вносят автоматизированным способом и осуществляют: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заменой, добавлением или исключением отдельных листов тома;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заменой (перевыпуском) тома - при его полной переработке;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выпуском дополнительных томов.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7.4.3 При полной переработке раздела или подраздела проектной документации в начале его текстовой части рекомендуется приводить сведения о внесенных изменениях: осн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вание для внесения изменений, краткое описание внесенных изменений.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7.4.4 Если изменения вносят на основании отрицательного заключения экспертизы 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ектной документации, то в раздел "Пояснительная записка" в качестве приложения включают справку с описанием изменений, внесенных в проектную документацию. Справка должна быть подписана лицом, ответственным за подготовку проектной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ментации, - главным инженером проекта.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7.4.5 Регистрацию изменений (версий) тома в целом производят в таблице регистрации изменений по форме 11 (приложение М), которую размещают при внесении изменений на его титульном листе и обложке. Допускается приводить таблицу только на обложке.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В таблице регистрации изменений не учитывают исправления, внесенные в ведомость "Состав проектной документации" в связи с изменениями в других томах проектной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7.4.6 Сведения об изменениях листов графических документов указывают в графе "Пр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мечание" содержания тома: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а) для замененных листов при внесении первого изменения - "Изм. 1 (Зам.)", последу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щих изменений - дополнительно очередные номера изменений, отделяя их от предыд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щих точкой с запятой.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Изм. 1 (Зам.);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б) для исключенных (аннулированных) листов при номере изменения - "(Аннул.)".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Изм. 1 (Аннул.);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в) для дополнительных листов при номере изменения - "(Нов.)"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Изм. 1 (Нов.).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7.4.7 При выполнении дополнительных томов проектной документации вносят испра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ления в ведомость "Состав проектной документации".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Сведения об изменениях ведомости "Состав проектной документации" в содержании тома не приводят.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7.4.8 Изменения в утвержденную проектную документацию, связанные с изменением параметров объекта строительства, влияющих на его конструктивную надежность и безопасность, и необходимостью переутверждения проектной документации, вносят по решению заказчика на основе нового задания на проектирование или дополнения к 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нее утвержденному заданию на проектирование.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 Особенности внесения изменений в рабочую документацию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7.5.1 Внесение изменений в рабочую документацию производят согласно 7.1-7.3 с уч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том положений 7.5.2-7.5.9.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7.5.2 При внесении изменений в листы основного комплекта рабочих чертежей в вед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мости рабочих чертежей этого комплекта в графе "Примечание"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для замененных, аннулированных и дополнительных листов - сведения в соответствии с перечислениями а)-в) 7.4.6;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для измененных листов (рукописным способом) при внесении первого изменения - "Изм. 1", последующих изменений - дополнительно очередные номера изменений, отд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ляя их от предыдущих точкой с запятой.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Изм. 1; 2; 3.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случае замены листов общих данных в ведомости рабочих чертежей этого комплекта допускается приводить сведения только о последнем изменении листов основного ко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плекта.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7.5.3 Если в основной комплект рабочих чертежей включают дополнительные листы, то им присваивают очередные порядковые номера и записывают в продолжение ведомости рабочих чертежей соответствующего основного комплекта.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недостатке места в ведомости рабочих чертежей для записи дополнительных листов продолжение ведомости переносят на первый из дополнительных листов. При этом в конце ведомости рабочих чертежей, помещенной в "Общих данных", делают запись: "Продолжение ведомости см. на листе (номер листа)", а над ведомостью на дополн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тельном листе помещают заголовок: "Ведомость рабочих чертежей основного комплекта (Продолжение)".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изменении наименований листов вносят соответствующие исправления в графу "Наименование".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внесении изменений рукописным способом номера и наименования аннулирова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листов в ведомости рабочих чертежей зачеркивают, автоматизированным способом - графу "Наименование" для аннулированных листов не заполняют.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7.5.4 При внесении изменений в документы основного комплекта, оформленного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дельными документами, вносят соответствующие исправления в ведомость документов основного комплекта рабочих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7.5.5 При выполнении дополнительных и аннулировании ранее выполненных прилага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мых документов вносят исправления в раздел "Прилагаемые документы" ведомости ссылочных и прилагаемых документов соответствующего основного комплекта рабочих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замене в рабочих чертежах ссылочных документов (см. 4.2.8) вносят исправления в соответствующий раздел ведомости ссылочных и прилагаемых документов.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7.5.6 При выполнении дополнительных и аннулировании ранее выполненных основных комплектов рабочих чертежей вносят исправления в ведомость основных комплектов рабочих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7.5.7 В таблицах изменений на листах общих данных исправления, внесенные в ведом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сти общих данных в связи с внесением изменений в листы основного комплекта и 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лагаемые документы, не учитывают как участки изменений в соответствии с 7.3.11.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7.5.8 Регистрацию изменений в документах рабочей документации, оформленных 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тульными листами, производят также в таблице регистрации изменений по форме 11 (приложение М), которую размещают на титульном листе при внесении изменений.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7.5.9 Копии листов (измененных, дополнительных и выпущенных вместо замененных листов) рабочей документации на бумажном носителе направляют организациям, кот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рым ранее были направлены копии документов, одновременно с копиями общих данных соответствующего основного комплекта рабочих чертежей, уточненных в соответствии с 7.5.2-7.5.6.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электронном виде организациям направляют новые версии документов с внесенными изменениями (см. 7.3.6).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 Правила оформления сброшюрованной документации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8.1 Копии текстовых и графических материалов проектной документации и отчетной технической документации по инженерным изысканиям брошюруют в тома, сложенн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ми на формат А4 </w:t>
      </w:r>
      <w:hyperlink r:id="rId11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Под брошюровкой понимается размещение материалов проектной док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ментации на бумажном носителе в переплетах или в твердых папках с легкоразъемными креплениями (замками).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8.2 Копии документов рабочей документации комплектуют в папки полистно, сложе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ными на формат А4, как правило, отдельно по основным комплектам рабочих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брошюровать копии рабочих документов в тома в соответствии с 8.1 или в альбомы, сложенными на формат A3.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Количество листов, включаемых в папку или альбом, должно соответствовать 4.1.5.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8.3 Каждый документ, том или альбом, предназначенный для брошюровки, а также па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 со сложенными в нее документами оформляют обложкой по форме 12 (приложение Н). Обложку не нумеруют и не включают в общее количество листов.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8.4 Первым листом сброшюрованного документа, а также тома, состоящего из нескол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ких документов, альбома или папки с рабочей документацией, является титульный лист.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Титульный лист выполняют по форме 13 (приложение П). Примеры выполнения титул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листов приведены на рисунках Р.1 и Р.2 (приложение Р).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томе проектной документации, состоящем из нескольких самостоятельных докуме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тов, включая текстовую часть, титульный лист к текстовой части, как правило, не 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полняют.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8.5 Все листы сброшюрованного тома (альбома) рекомендуется нумеровать сквозной нумерацией листов, начиная с титульного листа. При этом титульный лист не нумеруют. Номер листа указывают в правом верхнем углу рабочего поля листа (см. приложение И).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Кроме того, текстовые и графические документы, включенные в том (альбом) и име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щие самостоятельное обозначение, должны иметь порядковую нумерацию листов в 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делах документа с одним обозначением в основной надписи или в колонтитуле (в соо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ветствии с 4.1.8).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8.6 При комплектовании нескольких документов в виде тома, альбома, а также в папку после титульного листа приводят содержание тома (альбома, папки), которое является перечнем документов, входящих в том (альбом, папку). Содержание выполняют по фо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 2 (приложение Г) на листах формата А4.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Документы в содержании записывают в последовательности их комплектования в том, альбом или папку. Графические документы проектной и отчетной технической докуме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тации по инженерным изысканиям записывают полистно. Обложку и титульный лист в содержание не записывают.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В графах содержания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"Обозначение" - обозначение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документа в полном соответствии с наимен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ванием, указанным в основной надписи или на титульном листе;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сведения об изменениях, вносимых в записанные документы, а также номер листа тома по сквозной нумерации листов тома в соответствии с 8.5, с 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торого начинается документ.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Если сквозную нумерацию не выполняют, то в графе "Примечание" приводят общее 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личество листов каждого документа. В конце содержания приводят общее количество листов, включенных в том (альбом, папку).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Первый лист содержания тома (альбома, папки) оформляют основной надписью по фо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 5 (приложение Ж), последующие - по форме 6 (приложение Ж). Содержанию 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сваивают обозначение, состоящее из обозначения тома (альбома, папки) и через дефис шифра "С".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- 2345-ПЗУ2-С; 2345-11-КЖ.И-С; 2345-11-ОВ.ОЛ-С; 2345-11-ТХ.Н-С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графе 5 основной надписи указывают "Содержание тома" или, соответственно, "С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держание альбома" и "Содержание папки" и далее - номер соответствующего тома, ал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бома или папки (при наличии).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8.7 Титульные листы томов проектной документации оформляют подписями: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руководителя или главного инженера организации;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лица, ответственного за подготовку проектной документации, например главного 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женера (архитектора) проекта.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Титульные листы рабочих документов оформляют подписью лица, ответственного за подготовку рабочей документации, - главного инженера (архитектора) проекта.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Титульный лист технического отчета по результатам инженерных изысканий оформл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ют подписью руководителя организации или его заместителя и, при необходимости, других должностных лиц.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Титульные листы копий документации, передаваемой заказчику, заверяют оттиском 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чати организации, подготовившей эту документацию.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8.8 Состав проектной документации, а также состав отчетной технической документ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ции по результатам инженерных изысканий приводят в ведомости, выполняемой по форме 14 (приложение С) на листах формата А4.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ведомости приводят последовательный перечень томов проектной или отчетной те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нической документации по инженерным изысканиям.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Первый лист ведомости оформляют основной надписью по форме 5 (приложение Ж), 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последующие - по форме 6 (приложение Ж).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Составу проектной документации присваивают обозначение, состоящее из базового об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значения проектной документации и через дефис шифра "СП".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- 2345-СП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брошюровании ведомости в отдельный том ее оформляют обложкой и титульным листом в соответствии с 8.3 и 8.4. Номер тома на обложке и титульном листе не указ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Составу отчетной технической документации по результатам инженерных изысканий присваивают обозначение, состоящее из базового обозначения документации и через дефис шифра "СД".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- 2344-СД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А (рекомендуемое). Шифры разделов проектной документации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А.1 Шифры разделов проектной документации на объекты капитального строительства производственного и непроизводственного назначения приведены в таблице А.1.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Таблица А.1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61"/>
        <w:gridCol w:w="7233"/>
        <w:gridCol w:w="1061"/>
      </w:tblGrid>
      <w:tr w:rsidR="00CA5285" w:rsidRPr="006D687F" w:rsidTr="00CA5285">
        <w:trPr>
          <w:trHeight w:val="15"/>
        </w:trPr>
        <w:tc>
          <w:tcPr>
            <w:tcW w:w="110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9055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раздела</w:t>
            </w:r>
          </w:p>
        </w:tc>
        <w:tc>
          <w:tcPr>
            <w:tcW w:w="9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проектной документации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Шифр раздела</w:t>
            </w:r>
          </w:p>
        </w:tc>
      </w:tr>
      <w:tr w:rsidR="00CA5285" w:rsidRPr="006D687F" w:rsidTr="00CA5285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ПЗ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планировочной организации земельного участка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ПЗУ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Архитектурные решения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Конструктивные и объемно-планировочные решения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инженерном оборудовании, о сетях инженерно-технического обеспечения, перечень инженерно-технических мер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приятий, содержание технологических решений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ИОС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организации строительства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организации работ по сносу или демонтажу объектов кап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тального строительства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мероприятий по охране окружающей среды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ООС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ПБ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обеспечению доступа инвалидов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26" o:spid="_x0000_s1029" alt="ГОСТ Р 21.1101-2013 Система проектной документации для строительства (СПДС). Основные требования к проектной и рабочей документации (с Поправкой)" style="width:6.75pt;height:17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обеспечению безопасной эксплуатации объекта кап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тального строительства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ТБЭ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 на строительство объектов капитального строительства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27" o:spid="_x0000_s1028" alt="ГОСТ Р 21.1101-2013 Система проектной документации для строительства (СПДС). Основные требования к проектной и рабочей документации (с Поправкой)" style="width:6.75pt;height:17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обеспечению соблюдения требований энергетич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эффективности и требований оснащенности зданий, строений и сооружений приборами учета используемых энергетических ресу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ЭЭ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Иная документация в случаях, предусмотренных федеральными з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конами, в том числе: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мероприятий по гражданской обороне, мероприятий по 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предупреждению чрезвычайных ситуаций природного и техноге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характера, мероприятий по противодействию терроризму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ГОЧС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Декларация промышленной безопасности опасных производстве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объектов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ДПБ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Декларация безопасности гидротехнических сооружений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ДБГ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Иная документация, установленная законодательными актами Ро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- Допускается номера разделов 10</w:t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28" o:spid="_x0000_s1027" alt="ГОСТ Р 21.1101-2013 Система проектной документации для строительства (СПДС). Основные требования к проектной и рабочей документации (с Поправкой)" style="width:6.75pt;height:17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11</w:t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8A18E1"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29" o:spid="_x0000_s1026" alt="ГОСТ Р 21.1101-2013 Система проектной документации для строительства (СПДС). Основные требования к проектной и рабочей документации (с Поправкой)" style="width:6.75pt;height:17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приводить в виде 10(1), 11(1) или 10-1, 11-1.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А.2 Шифры разделов проектной документации на линейные объекты приведены в та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лице А.2.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Таблица А.2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61"/>
        <w:gridCol w:w="7096"/>
        <w:gridCol w:w="1198"/>
      </w:tblGrid>
      <w:tr w:rsidR="00CA5285" w:rsidRPr="006D687F" w:rsidTr="00CA5285">
        <w:trPr>
          <w:trHeight w:val="15"/>
        </w:trPr>
        <w:tc>
          <w:tcPr>
            <w:tcW w:w="110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раздела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проектной документации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Шифр раздела</w:t>
            </w:r>
          </w:p>
        </w:tc>
      </w:tr>
      <w:tr w:rsidR="00CA5285" w:rsidRPr="006D687F" w:rsidTr="00CA5285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ПЗ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полосы отвода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ППО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и конструктивные решения линейного объекта. Искусственные сооружения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ТКР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Здания, строения и сооружения, входящие в инфраструктуру л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нейного объекта*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ИЛО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организации строительства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организации работ по сносу (демонтажу) линейного объе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охране окружающей среды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ООС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ПБ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 на строительство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Иная документация в случаях, предусмотренных федеральными законами, в том числе: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мероприятий по гражданской обороне, мероприятий по предупреждению чрезвычайных ситуаций природного и техноге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характера, мероприятий по противодействию терроризму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ГОЧС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Декларация промышленной безопасности опасных производстве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объектов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ДПБ</w:t>
            </w:r>
          </w:p>
        </w:tc>
      </w:tr>
      <w:tr w:rsidR="00CA5285" w:rsidRPr="006D687F" w:rsidTr="00CA5285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Декларация безопасности гидротехнических сооружений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ДБГ</w:t>
            </w:r>
          </w:p>
        </w:tc>
      </w:tr>
      <w:tr w:rsidR="00CA5285" w:rsidRPr="006D687F" w:rsidTr="00CA5285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Проектную документацию зданий, строений и сооружений разрабатывают в соответс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вии с составом документации по таблице А.1.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При необходимости шифры разделов проектной документации допускае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ся обозначать буквами латинского алфавита в соответствии с правилами, установленн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ми в стандартах организаций.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Б (рекомендуемое). Марки основных комплектов рабочих чертежей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Таблица Б.1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19"/>
        <w:gridCol w:w="1005"/>
        <w:gridCol w:w="4031"/>
      </w:tblGrid>
      <w:tr w:rsidR="00CA5285" w:rsidRPr="006D687F" w:rsidTr="00CA5285">
        <w:trPr>
          <w:trHeight w:val="15"/>
        </w:trPr>
        <w:tc>
          <w:tcPr>
            <w:tcW w:w="535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основного комплекта 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бочих чертежей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A5285" w:rsidRPr="006D687F" w:rsidTr="00CA5285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план и сооружения тран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объединении рабочих чертежей генерального плана и сооружений транспорта 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план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дороги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пути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ПЖ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 транспорта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объединении рабочих чертежей автомобильных, железных и других дорог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Архитектурно-строительные решения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объединении рабочих чертежей архитектурных и конструктивных решений (кроме КМ)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Архитектурные решения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Интерьеры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чертежи могут быть объед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нены с основным комплектом марки АР или АС 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железобетонные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КЖ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металлические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металлические деталир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вочные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КМД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деревянные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Гидротехнические решения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Антикоррозионная защита конструкций зданий, сооружений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AЗ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Наружное электроосвещение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Силовое электрооборудование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Электрическое освещение (внутреннее)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ЭО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Наружные сети водоснабжения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Наружные сети канализации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Наружные сети водоснабжения и кан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лизации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НВК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объединении рабочих чертежей наружных сетей водоснабжения и канализации 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системы водоснабжения и канализации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Пожаротушение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Отопление, вентиляция и кондицион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Воздухоснабжение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Пылеудаление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Холодоснабжение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ХС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Тепломеханические решения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Котельных, ТЭЦ и т.п.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Тепломеханические решения тепловых сетей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Проводные средства связи*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основных комплектов и обозначения марок принимают по приложению А </w:t>
            </w:r>
            <w:hyperlink r:id="rId115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Р 21.1703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Радиосвязь, радиовещание и телевид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сигнализация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Охранная и охранно-пожарная сигнал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Наружные газопроводы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ГСН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 (внутренние устройства)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ГСВ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ТХ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коммуникации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объединении рабочих чертежей всех технологических коммуникаций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Антикоррозионная защита технолог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 аппаратов, газоходов и труб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проводов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Тепловая изоляция оборудования и тр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бопроводов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Автоматизация комплексная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объединении рабочих чертежей автоматизации различных технол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гических процессов и инженерных систем</w:t>
            </w:r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Автоматизация +(**)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основных комплектов и обозначения марок принимают по приложению А </w:t>
            </w:r>
            <w:hyperlink r:id="rId116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21.408</w:t>
              </w:r>
            </w:hyperlink>
          </w:p>
        </w:tc>
      </w:tr>
      <w:tr w:rsidR="00CA5285" w:rsidRPr="006D687F" w:rsidTr="00CA5285"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Гидромелиоративные линейные соор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жения*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основных комплектов и обозначения марок принимают по приложению А </w:t>
            </w:r>
            <w:hyperlink r:id="rId117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21.709</w:t>
              </w:r>
            </w:hyperlink>
          </w:p>
        </w:tc>
      </w:tr>
      <w:tr w:rsidR="00CA5285" w:rsidRPr="006D687F" w:rsidTr="00CA5285">
        <w:tc>
          <w:tcPr>
            <w:tcW w:w="116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Приведены общие наименования объектов.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Примечания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При необходимости могут быть назначены дополнительные марки основных компле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рабочих чертежей. При этом в марку рекомендуется включать не более трех пропи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букв русского алфавита, соответствующих, как правило, начальным буквам наим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нования основного комплекта рабочих чертежей.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При необходимости марки основных комплектов рабочих чертежей допускается об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значать буквами латинского алфавита или цифровыми кодами в соответствии с правил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установленными в стандартах организаций.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** Текст документа соответствует оригиналу. - Примечание изготовителя базы данных.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В (рекомендуемое). Шифры прилагаемых документов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Таблица В.1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58"/>
        <w:gridCol w:w="2197"/>
      </w:tblGrid>
      <w:tr w:rsidR="00CA5285" w:rsidRPr="006D687F" w:rsidTr="00CA5285">
        <w:trPr>
          <w:trHeight w:val="15"/>
        </w:trPr>
        <w:tc>
          <w:tcPr>
            <w:tcW w:w="868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прилагаемого документа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Шифр</w:t>
            </w:r>
          </w:p>
        </w:tc>
      </w:tr>
      <w:tr w:rsidR="00CA5285" w:rsidRPr="006D687F" w:rsidTr="00CA5285"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Спецификация оборудования, изделий и материалов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CA5285" w:rsidRPr="006D687F" w:rsidTr="00CA5285">
        <w:tc>
          <w:tcPr>
            <w:tcW w:w="8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Эскизный чертеж общего вида нетипового изделия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</w:tr>
      <w:tr w:rsidR="00CA5285" w:rsidRPr="006D687F" w:rsidTr="00CA5285">
        <w:tc>
          <w:tcPr>
            <w:tcW w:w="8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чертеж строительного изделия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CA5285" w:rsidRPr="006D687F" w:rsidTr="00CA5285">
        <w:tc>
          <w:tcPr>
            <w:tcW w:w="8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Опросный лист, габаритный чертеж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</w:t>
            </w:r>
          </w:p>
        </w:tc>
      </w:tr>
      <w:tr w:rsidR="00CA5285" w:rsidRPr="006D687F" w:rsidTr="00CA5285">
        <w:tc>
          <w:tcPr>
            <w:tcW w:w="8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Локальная смета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</w:p>
        </w:tc>
      </w:tr>
      <w:tr w:rsidR="00CA5285" w:rsidRPr="006D687F" w:rsidTr="00CA5285">
        <w:tc>
          <w:tcPr>
            <w:tcW w:w="8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Расчеты*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</w:t>
            </w:r>
          </w:p>
        </w:tc>
      </w:tr>
      <w:tr w:rsidR="00CA5285" w:rsidRPr="006D687F" w:rsidTr="00CA5285">
        <w:tc>
          <w:tcPr>
            <w:tcW w:w="1127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Расчеты, как правило, в состав рабочей документации не включают, если иное не опр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делено в договоре (контракте) и задании на проектирование.</w:t>
            </w:r>
          </w:p>
        </w:tc>
      </w:tr>
      <w:tr w:rsidR="00CA5285" w:rsidRPr="006D687F" w:rsidTr="00CA5285">
        <w:tc>
          <w:tcPr>
            <w:tcW w:w="112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Шифры других видов прилагаемых документов приводятся в соответствующих ста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дартах СПДС или стандартах организаций.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Допускается, при необходимости, шифры прилагаемых документов обозначать букв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латинского алфавита в соответствии с правилами, установленными в стандартах 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ганизаций.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Г (обязательное). Ведомости общих данных по рабочим чертежам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(обязательное)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1 - Ведомость рабочих чертежей основного комплекта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спецификаций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293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29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1657350"/>
                  <wp:effectExtent l="0" t="0" r="0" b="0"/>
                  <wp:docPr id="30" name="Рисунок 30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Г.1 В ведомости рабочих чертежей основного комплекта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"Лист" - порядковый номер листа основного комплекта рабочих чертежей;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изображений, помещенных на листе, в соо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ветствии с наименованиями, приведенными в основной надписи листа;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сведения, например об изменениях, вносимых в рабочие чертежи основного комплекта.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Г.2 В ведомости спецификаций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"Лист" - номер листа основного комплекта рабочих чертежей, на котором 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мещена спецификация;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спецификации в точном соответствии с ее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именованием, указанным на чертеже;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сведения, в том числе об изменениях, внос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мых в спецификации.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2 - Ведомость основных комплектов рабочих чертежей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ссылочных и прилагаемых документов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Ведомость документов основного комплекта рабочих чертежей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275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27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1666875"/>
                  <wp:effectExtent l="0" t="0" r="0" b="9525"/>
                  <wp:docPr id="31" name="Рисунок 31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Г.3 В ведомости основных комплектов рабочих чертежей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"Обозначение" - обозначение основного комплекта рабочих чертежей и, при необходимости, наименование или различительный индекс организации, выпустившей документ;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основного комплекта рабочих чертежей;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сведения, в том числе об изменениях в сост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 основных комплектов рабочих чертежей.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Г.4 В ведомости ссылочных и прилагаемых документов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"Обозначение" - обозначение документа и, при необходимости, наименование или различительный индекс организации, выпустившей документ;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документа в точном соответствии с наимен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ванием, указанным на титульном листе или в основной надписи;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сведения, в том числе о внесенных изменен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ях в записанные документы, входящие в состав рабочей документации. Для документов в электронной форме указывают, при необходимости, идентификатор файла (файлов).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Г.5 В ведомости документов основного комплекта рабочих чертежей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"Обозначение" - обозначение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документа в соответствии с наименованием, указанным в основной надписи. Для графических документов, состоящих из нескольких листов, приводят также наименования изображений, помещенных на каждом листе, в соответствии с наименованиями, приведенными в основной надписи листа;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сведения, в том числе о внесенных изменен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ях в записанные документы, и, при необходимости, общее количество листов документа. Для документов в электронной форме указывают, при необходимости, идентификатор файла (файлов).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Г.6 Размеры граф ведомостей, при необходимости, могут быть изменены по усмотрению разработчика.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Г.7 Допускается при необходимости включать в ведомости дополнительные графы (к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лонки), например "Кол. листов" и т.п.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Г.8 При заполнении ведомостей автоматизированным способом горизонтальные линии, разграничивающие строки, допускается не проводить. При этом необходимо соблюдать интервал не менее одного разряда печати между текстами соседних строк.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Д (обязательное). Перечень стандартов ЕСКД, подлежащих учету при 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полнении графической и текстовой документации для строительства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(обязательное)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Таблица Д.1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88"/>
        <w:gridCol w:w="3367"/>
      </w:tblGrid>
      <w:tr w:rsidR="00CA5285" w:rsidRPr="006D687F" w:rsidTr="00CA5285">
        <w:trPr>
          <w:trHeight w:val="15"/>
        </w:trPr>
        <w:tc>
          <w:tcPr>
            <w:tcW w:w="7392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88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и наименование стандарта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применения станда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2.004-88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Общие требования к выполнению констру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торских и технологических документов на печатающих и графических устройствах вывода ЭВМ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2.051-2006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Электронные документы. Общие полож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4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2.052-2006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Электронная модель изделия. Общие п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2.101-68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Виды изделий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2.102-68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Виды и комплектность конструкторских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кументов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 </w:t>
            </w:r>
            <w:hyperlink r:id="rId127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21.501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относящихся к выпо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нению чертежей строительных изделий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2.105-95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ментации. Общие требования к текстовым документам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учетом положений разделов 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4, 5 и 8 настоящего стандарта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2.109-73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Основные требования к чертежам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 </w:t>
            </w:r>
            <w:hyperlink r:id="rId130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21.501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Ссылки на </w:t>
            </w:r>
            <w:hyperlink r:id="rId131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2.106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также 1.1.11, 1.1.12, 1.3 </w:t>
            </w:r>
            <w:hyperlink r:id="rId132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2.109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учитывают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2.113-75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Групповые и базовые конструкторские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менты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 </w:t>
            </w:r>
            <w:hyperlink r:id="rId134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21.501</w:t>
              </w:r>
            </w:hyperlink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5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2.114-95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Технические условия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5.2.1, 5.2.2, 5.2.5-5.2.7 и раздела 8 настоящего стандарта. 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Положения 3.7.1 и 3.8 </w:t>
            </w:r>
            <w:hyperlink r:id="rId136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2.114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учитывают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2.301-68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Форматы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требований соотве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ствующих стандартов СПДС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8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2.302-68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Масштабы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5.1.6 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стоящего стандарта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2.303-68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Линии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5.1.3 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стоящего стандарта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0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2.304-81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Шрифты чертежные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5.1.5 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стоящего стандарта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2.305-2008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Изображения - виды, разрезы, сечения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5.5 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стоящего стандарта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2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2.306-68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Обозначения графические материалов и пр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вила их нанесения на чертежах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 </w:t>
            </w:r>
            <w:hyperlink r:id="rId143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21.302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таблицы 4 и 5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2.307-2011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Нанесение размеров и предельных откл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5.4.1-5.4.4 настоящего стандарта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5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2.308-2011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Указание допусков формы и расположения поверхностей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 </w:t>
            </w:r>
            <w:hyperlink r:id="rId146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21.113</w:t>
              </w:r>
            </w:hyperlink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2.309-73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Обозначение шероховатости поверхностей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2.310-68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Нанесение на чертежах обозначений покр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тий, термической и других видов обработки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9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2.311-68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Изображение резьбы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2.312-72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Условные изображения и обозначения швов сварных соединений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2.313-82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Условные изображения и обозначения н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разъемных соединений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2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2.314-68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Указания на чертежах о маркировке и кле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мении изделий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2.315-68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док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ментации. Изображения упрощенные и условные кр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пежных деталей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2.316-2008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Правила нанесения надписей, технических требований и таблиц на графических документах. 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 положения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положений 5.4.5-5.4.7 настоящего стандарта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5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2.317-2011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ЕСКД. Аксонометрические проекции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6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2.501-88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ЕСКД. Правила учета и хранения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формы инвентарной книги, абонентской карточки и указаний по складыванию че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тежей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7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2.511-2011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Правила передачи электронных констру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торских документов. Общие положения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7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8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2.512-2011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Единая система конструкторской д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кументации. Правила выполнения пакета данных для передачи электронных конструкторских документов. Общие положения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A5285" w:rsidRPr="006D687F" w:rsidTr="00CA5285">
        <w:tc>
          <w:tcPr>
            <w:tcW w:w="11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- Условия применения стандартов ЕСКД классификационной группы 7 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ределены стандартами СПДС, в которых приведены ссылки на эти стандарты.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Е (рекомендуемое). Перечень допускаемых сокращений слов, применяемых в графических документах (дополнение к ГОСТ 2.316)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Таблица Е.1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33"/>
        <w:gridCol w:w="4522"/>
      </w:tblGrid>
      <w:tr w:rsidR="00CA5285" w:rsidRPr="006D687F" w:rsidTr="00CA5285">
        <w:trPr>
          <w:trHeight w:val="15"/>
        </w:trPr>
        <w:tc>
          <w:tcPr>
            <w:tcW w:w="572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554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</w:t>
            </w:r>
          </w:p>
        </w:tc>
      </w:tr>
      <w:tr w:rsidR="00CA5285" w:rsidRPr="006D687F" w:rsidTr="00CA528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Автомобильная дорога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д.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Аннулирован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Аннул.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Антисейсмический шов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а.с.ш. (и)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Архитектор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Арх.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Асфальтобетон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асф. бет.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Бетон, бетонный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Вентиляционная камера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венткамера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Вмест. (ц, т)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инженер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инж.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инженер (архитектор) проекта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 (ГАП)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спец.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гр. (т, 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Деформационный шов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ш. (и)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Дир.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док. (т, 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Допускаемый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Железная дорога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 д.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Железнодорожный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 -д.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Железобетон, железобетонный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 б.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Изоляция, изоляционный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Ин-т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полезного действия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Лестница, лестничный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(в проектных организациях)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Маст.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мат-лы (т)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Нормативная нагрузка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норм. нагр.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нагрузка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расч. нагр.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Санитарно-технический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сан. техн.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узел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сан. узел.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Сектор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Скважина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Снеговой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Температурный шов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т.ш. (и)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Техн. (о)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Типовой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головки рельса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ур. г. р. (и)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грунтовых (подземных) вод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УГВ (и)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земли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ур. з. (и)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чистого пола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УЧП (и)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(и, 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Фундаментный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фунд.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Цемент, цементный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Цементобетон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цем. бет.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(ц)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(ц, т)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Штукатурка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штукат.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Щебень, щебеночный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щеб.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эл.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эл-т (и, т)</w:t>
            </w:r>
          </w:p>
        </w:tc>
      </w:tr>
      <w:tr w:rsidR="00CA5285" w:rsidRPr="006D687F" w:rsidTr="00CA5285">
        <w:tc>
          <w:tcPr>
            <w:tcW w:w="57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эт. (ц)</w:t>
            </w:r>
          </w:p>
        </w:tc>
      </w:tr>
      <w:tr w:rsidR="00CA5285" w:rsidRPr="006D687F" w:rsidTr="00CA5285">
        <w:tc>
          <w:tcPr>
            <w:tcW w:w="112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Сокращения, отмеченные знаком (о), применяют только в основной надписи; (т) - в таблицах; (ц) - с цифрами или шифрами; (и) - на графических изображениях.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Сокращения слов, указанные в данной таблице и </w:t>
            </w:r>
            <w:hyperlink r:id="rId159" w:history="1">
              <w:r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ГОСТ 2.316</w:t>
              </w:r>
            </w:hyperlink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допускается указывать в текстовых документах, разбитых на графы.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Ж (обязательное). Основные надписи и дополнительные графы к ним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Ж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(обязательное)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3 - Для листов основных комплектов рабочих чертежей, графических документов проектной документации и графических документов по инженерным изысканиям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3490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3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4162425"/>
                  <wp:effectExtent l="0" t="0" r="0" b="9525"/>
                  <wp:docPr id="32" name="Рисунок 32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Для графических документов по инженерным изысканиям запись "Н. контр." ("Нормоконтроль") в основной надписи допускается не выполнять.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4 - Для чертежей строительных изделий (первый лист)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312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31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2647950"/>
                  <wp:effectExtent l="0" t="0" r="0" b="0"/>
                  <wp:docPr id="33" name="Рисунок 33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</w:t>
      </w:r>
      <w:hyperlink r:id="rId164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Поправка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ИУС N 1, 2015).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5 - Для эскизных чертежей общих видов нетиповых изделий, всех видов текст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вых документов (первый или заглавный лист)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330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33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2943225"/>
                  <wp:effectExtent l="0" t="0" r="0" b="9525"/>
                  <wp:docPr id="34" name="Рисунок 34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Основную надпись по форме 5 допускается использовать для графических документов по инженерным изысканиям, не используемых в проектировании в качестве графической основы.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6 - Для чертежей строительных изделий, эскизных чертежей общих видов нет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повых изделий и всех видов текстовых документов (последующие листы)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330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33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2400300"/>
                  <wp:effectExtent l="0" t="0" r="0" b="0"/>
                  <wp:docPr id="35" name="Рисунок 35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Примечание - Основную надпись по форме 6 допускается использовать для последу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щих листов графических документов по инженерным изысканиям, не используемых в проектировании в качестве графической основы.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графах основной надписи и дополнительных графах к ней (номера граф указаны в скобках) приводят: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1 - обозначение документа, в том числе текстового или графического докуме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 раздела, подраздела проектной документации, основного комплекта рабочих черт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жей, чертежа изделия и т.п.;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2 - наименование предприятия и, при необходимости, его части (комплекса), жилищно-гражданского комплекса или другого объекта строительства, в состав котор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 входит здание (сооружение), или наименование микрорайона;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3 - наименование здания (сооружения) и, при необходимости, вид строительс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 (реконструкция, техническое перевооружение, капитальный ремонт);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4 - наименование изображений, помещенных на данном листе, в соответствии с их наименованием на чертеже. Если на листе помещено одно изображение, допускается его наименование приводить только в графе 4.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Наименования спецификаций и других таблиц, а также текстовых указаний, относящи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ся к изображениям, в графе 4 не указывают (кроме случаев, когда спецификации или таблицы выполнены на отдельных листах).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 листе (листах) общих данных по рабочим чертежам в графе 4 записывают "Общие данные".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случае, предусмотренном в 5.2.3, в графе 4 приводят наименование документа или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типового изделия;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5 - наименование изделия и/или наименование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6 - условное обозначение вида документации: П - для проектной документации, Р - для рабочей документации.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Для других видов документации графу не заполняют или приводят условные обознач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ния, установленные в стандартах организации;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7 - порядковый номер листа документа. На документах, состоящих из одного листа, графу не заполняют;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8 - общее количество листов документа. Графу заполняют только на первом листе;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9 - наименование или различительный индекс организации, разработавшей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 графе 10 - характер работы, выполняемой лицом, подписывающим документ, в соо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ветствии с формами 3-5. В свободных строках по усмотрению проектной организации приводят должности специалистов и руководителей, ответственных за разработку и пр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верку документа. В строке под записью "Разработал" вместо должности допускается приводить запись "Проверил".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Подписи лица, разработавшего данный документ, и нормоконтролера являются обяз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тельными.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нижней строке приводится должность лица, утвердившего документ, например гла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ного инженера (архитектора) проекта, начальника отдела или другого ответственного за данный документ (лист) должностного лица.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Подписи лица, ответственного за подготовку проектной или рабочей документации (главного инженера (архитектора) проекта), являются обязательными на листах общих данных по рабочим чертежам, наиболее значимых листах графической части проектной документации и рабочих чертежей;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графах 11-13 - фамилии и подписи лиц, указанных в графе 10, и дату подписания.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Подписи других должностных лиц и согласующие подписи размещают на поле для по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шивки листа;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графах 14-19 - сведения об изменениях, которые заполняют в соответствии с 7.3.21;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20 - инвентарный номер подлинника;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21 - подпись лица, принявшего подлинник на хранение, и дату приемки;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22 - инвентарный номер подлинника документа, взамен которого выпущен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вый подлинник;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23 - обозначение материала детали (графу заполняют только на чертежах дет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лей);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24 - массу изделия, изображенного на чертеже, в килограммах без указания единицы массы. Массу изделия в других единицах массы приводят с указанием единицы массы.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- 2,4 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- в графе 25 - масштаб (проставляют в соответствии с </w:t>
      </w:r>
      <w:hyperlink r:id="rId169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2.302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26 - обозначение формата листа по </w:t>
      </w:r>
      <w:hyperlink r:id="rId170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2.301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Для электронного документа указывают формат листа, на котором изображение будет соответствовать установленн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 масштабу;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27 - краткое наименование организации-заказчика.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 В графах 13, 19, 21 при указании календарной даты на бумажном носителе год указ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 двумя последними цифрами, например 06.02.12.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 Графу 27, указанную штриховой линией, вводят при необходимости.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 Графы "Согласовано" (10-13), расположенные на поле для подшивки, допускается приводить только на тех листах, где это необходимо. При необходимости их повторяют.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 Допускается, при необходимости, изменять расположение и размеры дополнительных граф, размещаемых на поле для подшивки, в соответствии с </w:t>
      </w:r>
      <w:hyperlink r:id="rId171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2.004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И (обязательное). Расположение основной надписи, дополнительных граф к ней и размеры рамок на листах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(обязательное)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1642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16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7743825"/>
                  <wp:effectExtent l="0" t="0" r="9525" b="9525"/>
                  <wp:docPr id="36" name="Рисунок 36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77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Примечания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 В скобках указан допускаемый размер нижней рамки.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 Графу, указанную штриховой линией, вводят при необходимости.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Рисунок И.1 - Расположение основной надписи, дополнительных граф и размеры рамок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3675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3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4391025"/>
                  <wp:effectExtent l="0" t="0" r="0" b="9525"/>
                  <wp:docPr id="37" name="Рисунок 37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И.2 - Допускаемое расположение основной надписи на листе формата А4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К (обязательное). Спецификации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Приложение К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(обязательное)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7 - Спецификация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256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25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1543050"/>
                  <wp:effectExtent l="0" t="0" r="0" b="0"/>
                  <wp:docPr id="38" name="Рисунок 38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8 - Групповая спецификация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293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29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1419225"/>
                  <wp:effectExtent l="0" t="0" r="0" b="9525"/>
                  <wp:docPr id="39" name="Рисунок 39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К.1 В спецификациях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"Поз." - позиции (марки) элементов конструкций, установок;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"Обозначение" - обозначение основных документов на записываемые в спец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фикацию элементы конструкций, оборудование, изделия или стандартов (технических условий) на них;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элементов конструкций, оборудования, изд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лий, материалов и их обозначения (марки), а также, при необходимости, технические характеристики оборудования и изделий. Допускается на группу одноименных элеме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тов указывать наименование один раз и подчеркивать его.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спецификацию записывают материалы, непосредственно входящие в специфициру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мую конструкцию, изделие и т.п.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спецификации, выполненной в электронном виде, горизонтальную черту, входящую в обозначение материалов (проката, труб и т.п.), допускается заменять на косую черту (/);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"Кол." формы 7 - количество элементов.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графе "Кол." формы 8 - вместо многоточия записывают "по схеме", "на этаж" и т.п., а ниже - порядковые номера схем расположения или этажей;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"Масса ед., кг" - массу в килограммах. Допускается приводить массу в тоннах, но с указанием единицы массы;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сведения, например единицу массы.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К.2 Размеры граф спецификации по усмотрению разработчика, при необходимости, 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гут быть изменены.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К.3 При заполнении спецификаций автоматизированным способом линии, разгранич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вающие горизонтальные строки, допускается не проводить.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Л (рекомендуемое). Разрешение на внесение изменений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Л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9 - Разрешение на внесение изменений (первый лист)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293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29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7981950"/>
                  <wp:effectExtent l="0" t="0" r="0" b="0"/>
                  <wp:docPr id="40" name="Рисунок 40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98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Форма 9а - Разрешение на внесение изменений (последующие листы)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312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31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7972425"/>
                  <wp:effectExtent l="0" t="0" r="0" b="9525"/>
                  <wp:docPr id="41" name="Рисунок 41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97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Л.1 В графах разрешения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1 - обозначение разрешения, состоящее из порядкового номера разрешения по книге регистрации разрешений по </w:t>
      </w:r>
      <w:hyperlink r:id="rId183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21.1003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и через разделительный знак (дефис, наклонную черту и т.п.) - двух последних цифр года.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- 15-12; 15/12;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- в графе 2 - обозначение документа, в который вносят изменение;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3 - наименование объекта строительства;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4 - очередной порядковый номер, присваиваемый изменениям, которые вносят в документ по одному разрешению. Его указывают для всего документа независимо от того, на скольких листах он выполнен. Порядковые номера изменений обозначают ара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скими цифрами;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5 - номера листов документа, в которые вносят изменения;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6 - содержание изменения в виде текстового описания и/или графического из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бражения;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7 - код причины изменения в соответствии с таблицей Л.1.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Таблица Л.1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68"/>
        <w:gridCol w:w="6687"/>
      </w:tblGrid>
      <w:tr w:rsidR="00CA5285" w:rsidRPr="006D687F" w:rsidTr="00CA5285">
        <w:trPr>
          <w:trHeight w:val="15"/>
        </w:trPr>
        <w:tc>
          <w:tcPr>
            <w:tcW w:w="3142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13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причины измен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изменения</w:t>
            </w:r>
          </w:p>
        </w:tc>
      </w:tr>
      <w:tr w:rsidR="00CA5285" w:rsidRPr="006D687F" w:rsidTr="00CA5285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усовершенствований</w:t>
            </w:r>
          </w:p>
        </w:tc>
      </w:tr>
      <w:tr w:rsidR="00CA5285" w:rsidRPr="006D687F" w:rsidTr="00CA5285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стандартов и норм</w:t>
            </w:r>
          </w:p>
        </w:tc>
      </w:tr>
      <w:tr w:rsidR="00CA5285" w:rsidRPr="006D687F" w:rsidTr="00CA5285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заказчика</w:t>
            </w:r>
          </w:p>
        </w:tc>
      </w:tr>
      <w:tr w:rsidR="00CA5285" w:rsidRPr="006D687F" w:rsidTr="00CA5285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ошибок</w:t>
            </w:r>
          </w:p>
        </w:tc>
      </w:tr>
      <w:tr w:rsidR="00CA5285" w:rsidRPr="006D687F" w:rsidTr="00CA5285"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причины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Допускается код причины изменения не указывать. В этом случае графу прочеркивают;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8 - дополнительные сведения;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графах 9-11 - фамилии лиц, подписывающих разрешение, их подписи и даты подп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сания;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12 - наименование проектной организации и подразделения (отдела), сост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вившего разрешение;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графах 13-16 - наименование соответствующих подразделений или организаций, должности и фамилии лиц, с которыми в установленном порядке согласовывают разр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шение, их подписи и даты подписания, а также подпись нормоконтролера;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17 - порядковый номер листа разрешения. Если разрешение состоит из одного листа, графу не заполняют;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18 - общее количество листов разрешения.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Л.2 Допускается для последующих листов разрешения использовать форму 9.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Примечания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1 Допускается дополнять форму графами для идентификации разрешения в электронном виде. Расположение и размеры граф проектная организация устанавливает самосто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тельно.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 В графах 11, 16 при указании календарной даты на бумажном носителе год указывают двумя последними цифрами.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М (рекомендуемое). Таблицы регистрации изменений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10 - Таблица регистрации изменений (текстовый документ)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4"/>
        <w:gridCol w:w="1394"/>
        <w:gridCol w:w="1372"/>
        <w:gridCol w:w="787"/>
        <w:gridCol w:w="1865"/>
        <w:gridCol w:w="1125"/>
        <w:gridCol w:w="815"/>
        <w:gridCol w:w="747"/>
        <w:gridCol w:w="626"/>
      </w:tblGrid>
      <w:tr w:rsidR="00CA5285" w:rsidRPr="006D687F" w:rsidTr="00CA5285">
        <w:trPr>
          <w:trHeight w:val="15"/>
        </w:trPr>
        <w:tc>
          <w:tcPr>
            <w:tcW w:w="73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145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регистрации изменений</w:t>
            </w: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9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 листов (страниц)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листов (стр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ниц) в док.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 док.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</w:tr>
      <w:tr w:rsidR="00CA5285" w:rsidRPr="006D687F" w:rsidTr="00CA5285"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замене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аннулирова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М.1 Размеры граф таблицы по форме 10 устанавливает разработчик документа.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М.2 В графах таблицы регистрации изменений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"Изм." - порядковый номер изменения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графах "Номера листов (страниц) измененных, замененных, новых, аннулированных" - номера листов (страниц), соответственно измененных, замененных, добавленных и 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нулированных по данному разрешению.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 замене всех листов подлинника (при очередном порядковом номере изменения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кумента) в графе "замененных" указывают "Все". В остальных графах ставят прочерк;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"Всего листов (страниц) в док." - количество листов (страниц) в текстовом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кументе после внесения изменений;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"Номер док." - обозначение разрешения;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"Подп." - подпись лица, ответственного за правильность внесения изменения;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"Дата" - дату внесения изменения.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М.3 При замене всех листов подлинника в таблице регистрации изменений по форме 10 не воспроизводят номера изменений и другие данные, относящиеся ко всем ранее вн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сенным в документ изменениям.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Форма 11 - Таблица регистрации изменений (титульный лист и обложка)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46"/>
      </w:tblGrid>
      <w:tr w:rsidR="00CA5285" w:rsidRPr="006D687F" w:rsidTr="00CA5285">
        <w:trPr>
          <w:trHeight w:val="15"/>
          <w:jc w:val="center"/>
        </w:trPr>
        <w:tc>
          <w:tcPr>
            <w:tcW w:w="794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1495425"/>
                  <wp:effectExtent l="0" t="0" r="9525" b="9525"/>
                  <wp:docPr id="42" name="Рисунок 42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М.4 В графах таблицы регистрации изменений по форме 11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"Изм." - порядковый номер изменения документа или тома;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"N док." - обозначение разрешения на внесение изменений в соответствии с указаниями в приложении Л;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"Подп." - подпись лица, ответственного за правильность внесения изменения;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"Дата" - дату внесения изменения.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М.5 При необходимости количество строк может быть увеличено.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М.6 При замене документа или тома в таблице регистрации изменений по форме 11 не воспроизводят номера изменений и другие данные, относящиеся ко всем ранее внесе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ным изменениям.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Н (рекомендуемое). Обложка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12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1827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62650" cy="8362950"/>
                  <wp:effectExtent l="0" t="0" r="0" b="0"/>
                  <wp:docPr id="43" name="Рисунок 43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836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Н.1 На обложке приводят следующие реквизиты: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1 - сокращенное, а при его отсутствии - полное наименование вышестоящей орг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низации (при ее наличии); указывают, как правило, для государственных организаций;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- поле 2 - логотип (не обязательно), полное наименование организации, подготовившей документ;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3 - номер и дату выдачи свидетельства о допуске на соответствующие виды работ (по подготовке проектной документации или проведению изысканий), которые оказ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 влияние на безопасность объекта капитального строительства;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4 - краткое наименование организации-заказчика (при необходимости). Наимен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вание указывают в виде: "Заказчик - наименование организации-заказчика";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5 - наименование объекта капитального строительства и, при необходимости, вид строительства.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Наименование объекта строительства на обложке должно соответствовать сведениям, приводимым в графах 2 и 3 основной надписи (см. приложение Ж);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6 - вид документации (при необходимости);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7 - наименование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8 - обозначение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9 - номер тома по ведомости "Состав проектной документации" или "Состав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четной документации по результатам инженерных изысканий" (при наличии);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10 - год выпуска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11 - для размещения таблицы регистрации изменений по форме 11 приложения М (при необходимости).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Н.2 Размеры полей 1-11 устанавливают произвольно; линии полей, указанные в форме, не наносят; номера и наименования полей не указывают.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Н.3 Допускается приводить на обложке дополнительные реквизиты и атрибуты в соо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ветствии с требованиями, установленными в стандартах организации.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Н.4 Размеры обложки принимают в зависимости от формата тома, папки или альбома, к которым она выполняется.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П (рекомендуемое). Титульный лист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П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13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1827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91225" cy="8372475"/>
                  <wp:effectExtent l="0" t="0" r="9525" b="9525"/>
                  <wp:docPr id="44" name="Рисунок 4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837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П.1 На титульном листе приводят следующие реквизиты: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1 - сокращенное, а при его отсутствии - полное наименование вышестоящей орг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низации (при ее наличии); указывают, как правило, для государственных организаций;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  <w:t>- поле 2 - логотип (не обязательно), полное наименование организации, подготовившей документ;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3 - номер и дату выдачи свидетельства о допуске на соответствующие виды работ (по подготовке проектной документации или проведению изысканий), которые оказ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вают влияние на безопасность объекта капитального строительства;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4 - краткое наименование организации-заказчика (при необходимости). Наимен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вание указывают в виде: "Заказчик - наименование организации-заказчика";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5 - наименование объекта капитального строительства и, при необходимости, вид строительства. 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Наименование объекта строительства на титульном листе должно соответствовать св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дениям, приводимым в графах 2 и 3 основной надписи (см. приложение Ж);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6 - вид документации (при необходимости);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7 - наименование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8 - обозначение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9 - номер тома по ведомости "Состав проектной документации" или "Состав 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четной документации по инженерным изысканиям" (при наличии);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10 - должности лиц, ответственных за разработку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11 - подписи лиц, указанных на поле 10, выполняемые согласно </w:t>
      </w:r>
      <w:hyperlink r:id="rId187" w:history="1">
        <w:r w:rsidRPr="006D687F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ГОСТ Р 6.30</w:t>
        </w:r>
      </w:hyperlink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На этом поле также проставляют заверяющий оттиск печати организации, подготовившей документ;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12 - инициалы и фамилии лиц, указанных на поле 10;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13 - год выпуска документа;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14 - для размещения таблицы регистрации изменений по форме 11 приложения М (при необходимости);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поле 15 - для дополнительных граф основной надписи в соответствии с приложением Ж. Допускается сведения, содержащиеся в этих графах, приводить в другой форме в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ответствии с требованиями, установленными в стандартах организации.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П.2 Размеры полей 1-14 устанавливают произвольно; линии этих полей, указанные в форме, не наносят, номера и наименования полей не указывают.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П.3 Допускается оформлять титульный лист без рамок.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П.4 Допускается приводить на титульном листе дополнительные реквизиты и атрибуты в соответствии с требованиями, установленными в стандартах организации.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П.5 Размеры титульного листа принимают в зависимости от формата тома, папки или альбома, к которым он выполняется.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Р (справочное). Примеры выполнения титульных листов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Приложение Р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(справочное)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* Приведенные примеры являются условными.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1273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12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29275" cy="8086725"/>
                  <wp:effectExtent l="0" t="0" r="9525" b="9525"/>
                  <wp:docPr id="45" name="Рисунок 45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80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Р.1 - Пример выполнения титульного листа тома проектной документации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1827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81700" cy="8572500"/>
                  <wp:effectExtent l="0" t="0" r="0" b="0"/>
                  <wp:docPr id="46" name="Рисунок 46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Р 21.1101-2013 Система проектной документации для строительства (СПДС). Основные требования к проектной и рабочей документации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Рисунок Р.2 - Пример выполнения титульного листа тома (папки) рабочей документации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Приложение С (рекомендуемое). Состав проектной документации. Состав отчетной 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кументации по результатам инженерных изысканий</w:t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Приложение С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(рекомендуемое)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Форма 14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355"/>
      </w:tblGrid>
      <w:tr w:rsidR="00CA5285" w:rsidRPr="006D687F" w:rsidTr="00CA5285">
        <w:trPr>
          <w:trHeight w:val="15"/>
          <w:jc w:val="center"/>
        </w:trPr>
        <w:tc>
          <w:tcPr>
            <w:tcW w:w="13860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rPr>
          <w:jc w:val="center"/>
        </w:trPr>
        <w:tc>
          <w:tcPr>
            <w:tcW w:w="138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0" cy="1619250"/>
                  <wp:effectExtent l="0" t="0" r="0" b="0"/>
                  <wp:docPr id="47" name="Рисунок 47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Р 21.1101-2013 Система проектной документации для строительства (СПДС). Основные требования к проектной и рабочей документации (с Поправкой)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С.1 В ведомости указывают: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"Номер тома" - порядковый номер тома или номер тома, включающий в себя номер раздела и, при наличии, номер подраздела, части, книги (см. 4.1.1, 4.1.3), разд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ленные точками.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Пример - 1, 2.1, 2.2, 5.5.1, 5.5.2;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"Обозначение" - обозначение документа (тома), указанное на его титульном листе, и, при необходимости, наименование или различительный индекс организации, выпустившей документ;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"Наименование" - наименование документа (тома) в точном соответствии с 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именованием, указанным на его титульным листе;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- в графе "Примечание" - дополнительные сведения, в том числе о внесенных изменен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ях.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С.2 Размеры граф ведомости по усмотрению разработчика, при необходимости, могут быть изменены.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С.3 При заполнении ведомости автоматизированным способом горизонтальные линии, разграничивающие строки, допускается не проводить.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Библиография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5"/>
        <w:gridCol w:w="8710"/>
      </w:tblGrid>
      <w:tr w:rsidR="00CA5285" w:rsidRPr="006D687F" w:rsidTr="00CA5285">
        <w:trPr>
          <w:trHeight w:val="15"/>
        </w:trPr>
        <w:tc>
          <w:tcPr>
            <w:tcW w:w="739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0534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[1]</w:t>
            </w:r>
          </w:p>
        </w:tc>
        <w:tc>
          <w:tcPr>
            <w:tcW w:w="105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2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Градостроительный кодекс Российской Федерации от 29 декабря 2004 г. N 190-ФЗ</w:t>
              </w:r>
            </w:hyperlink>
          </w:p>
        </w:tc>
      </w:tr>
      <w:tr w:rsidR="00CA5285" w:rsidRPr="006D687F" w:rsidTr="00CA5285"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[2]</w:t>
            </w:r>
          </w:p>
        </w:tc>
        <w:tc>
          <w:tcPr>
            <w:tcW w:w="105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A5285" w:rsidRPr="006D687F" w:rsidRDefault="008A18E1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3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Положение о составе разделов проектной документации и требованиях к их с</w:t>
              </w:r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</w:t>
              </w:r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держанию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(утверждено </w:t>
            </w:r>
            <w:hyperlink r:id="rId194" w:history="1">
              <w:r w:rsidR="00CA5285" w:rsidRPr="006D68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постановлением Правительства Российской Федерации от 16 февраля 2008 г. N 87</w:t>
              </w:r>
            </w:hyperlink>
            <w:r w:rsidR="00CA5285"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35"/>
        <w:gridCol w:w="3147"/>
        <w:gridCol w:w="2873"/>
      </w:tblGrid>
      <w:tr w:rsidR="00CA5285" w:rsidRPr="006D687F" w:rsidTr="00CA5285">
        <w:trPr>
          <w:trHeight w:val="15"/>
        </w:trPr>
        <w:tc>
          <w:tcPr>
            <w:tcW w:w="388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881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388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УДК 691:002:006.354</w:t>
            </w:r>
          </w:p>
        </w:tc>
        <w:tc>
          <w:tcPr>
            <w:tcW w:w="388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 01.100.30</w:t>
            </w:r>
          </w:p>
        </w:tc>
        <w:tc>
          <w:tcPr>
            <w:tcW w:w="369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Ж01</w:t>
            </w:r>
          </w:p>
        </w:tc>
      </w:tr>
      <w:tr w:rsidR="00CA5285" w:rsidRPr="006D687F" w:rsidTr="00CA5285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285" w:rsidRPr="006D687F" w:rsidTr="00CA5285">
        <w:tc>
          <w:tcPr>
            <w:tcW w:w="1145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285" w:rsidRPr="006D687F" w:rsidRDefault="00CA5285" w:rsidP="006D68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Ключевые слова: проектная документация, рабочая документация, основные требов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ния, основной комплект рабочих чертежей, основная надпись, внесение изменений, т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D6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тульный лист</w:t>
            </w:r>
          </w:p>
        </w:tc>
      </w:tr>
    </w:tbl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Электронный текст документа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подготовлен АО "Кодекс" и сверен по: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официальное издание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М.: Стандартинформ, 2014</w:t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:rsidR="00CA5285" w:rsidRPr="006D687F" w:rsidRDefault="00CA5285" w:rsidP="006D6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Редакция документа с учетом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изменений и дополнений подготовлена</w:t>
      </w:r>
      <w:r w:rsidRPr="006D687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АО "Кодекс"</w:t>
      </w:r>
    </w:p>
    <w:p w:rsidR="0011265B" w:rsidRPr="006D687F" w:rsidRDefault="0011265B" w:rsidP="006D6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1265B" w:rsidRPr="006D687F" w:rsidSect="008A1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characterSpacingControl w:val="doNotCompress"/>
  <w:compat/>
  <w:rsids>
    <w:rsidRoot w:val="00BD5932"/>
    <w:rsid w:val="0011265B"/>
    <w:rsid w:val="006D687F"/>
    <w:rsid w:val="008A18E1"/>
    <w:rsid w:val="00BD5932"/>
    <w:rsid w:val="00CA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E1"/>
  </w:style>
  <w:style w:type="paragraph" w:styleId="1">
    <w:name w:val="heading 1"/>
    <w:basedOn w:val="a"/>
    <w:link w:val="10"/>
    <w:uiPriority w:val="9"/>
    <w:qFormat/>
    <w:rsid w:val="00CA52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52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52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2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52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52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A5285"/>
  </w:style>
  <w:style w:type="paragraph" w:customStyle="1" w:styleId="formattext">
    <w:name w:val="formattext"/>
    <w:basedOn w:val="a"/>
    <w:rsid w:val="00CA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CA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A528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A5285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CA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0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133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5409823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081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7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753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3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284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991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615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2538837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6054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457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9818413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7339174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360202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8581679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3731250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2649975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2729688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5899706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61552308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677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678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99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6863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1443420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375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994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9514366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92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ocs.cntd.ru/document/1200095706" TargetMode="External"/><Relationship Id="rId21" Type="http://schemas.openxmlformats.org/officeDocument/2006/relationships/hyperlink" Target="http://docs.cntd.ru/document/1200001979" TargetMode="External"/><Relationship Id="rId42" Type="http://schemas.openxmlformats.org/officeDocument/2006/relationships/hyperlink" Target="http://docs.cntd.ru/document/1200003827" TargetMode="External"/><Relationship Id="rId47" Type="http://schemas.openxmlformats.org/officeDocument/2006/relationships/hyperlink" Target="http://docs.cntd.ru/document/9056260" TargetMode="External"/><Relationship Id="rId63" Type="http://schemas.openxmlformats.org/officeDocument/2006/relationships/hyperlink" Target="http://docs.cntd.ru/document/1200045443" TargetMode="External"/><Relationship Id="rId68" Type="http://schemas.openxmlformats.org/officeDocument/2006/relationships/hyperlink" Target="http://docs.cntd.ru/document/902087949" TargetMode="External"/><Relationship Id="rId84" Type="http://schemas.openxmlformats.org/officeDocument/2006/relationships/hyperlink" Target="http://docs.cntd.ru/document/1200006582" TargetMode="External"/><Relationship Id="rId89" Type="http://schemas.openxmlformats.org/officeDocument/2006/relationships/image" Target="media/image3.jpeg"/><Relationship Id="rId112" Type="http://schemas.openxmlformats.org/officeDocument/2006/relationships/image" Target="media/image20.jpeg"/><Relationship Id="rId133" Type="http://schemas.openxmlformats.org/officeDocument/2006/relationships/hyperlink" Target="http://docs.cntd.ru/document/1200001994" TargetMode="External"/><Relationship Id="rId138" Type="http://schemas.openxmlformats.org/officeDocument/2006/relationships/hyperlink" Target="http://docs.cntd.ru/document/1200006583" TargetMode="External"/><Relationship Id="rId154" Type="http://schemas.openxmlformats.org/officeDocument/2006/relationships/hyperlink" Target="http://docs.cntd.ru/document/1200069436" TargetMode="External"/><Relationship Id="rId159" Type="http://schemas.openxmlformats.org/officeDocument/2006/relationships/hyperlink" Target="http://docs.cntd.ru/document/1200069436" TargetMode="External"/><Relationship Id="rId175" Type="http://schemas.openxmlformats.org/officeDocument/2006/relationships/hyperlink" Target="http://docs.cntd.ru/picture/get?id=P02AA00000000&amp;doc_id=1200104690" TargetMode="External"/><Relationship Id="rId170" Type="http://schemas.openxmlformats.org/officeDocument/2006/relationships/hyperlink" Target="http://docs.cntd.ru/document/1200006582" TargetMode="External"/><Relationship Id="rId191" Type="http://schemas.openxmlformats.org/officeDocument/2006/relationships/image" Target="media/image38.jpeg"/><Relationship Id="rId196" Type="http://schemas.openxmlformats.org/officeDocument/2006/relationships/theme" Target="theme/theme1.xml"/><Relationship Id="rId16" Type="http://schemas.openxmlformats.org/officeDocument/2006/relationships/hyperlink" Target="http://docs.cntd.ru/document/1200045526" TargetMode="External"/><Relationship Id="rId107" Type="http://schemas.openxmlformats.org/officeDocument/2006/relationships/hyperlink" Target="http://docs.cntd.ru/document/1200075973" TargetMode="External"/><Relationship Id="rId11" Type="http://schemas.openxmlformats.org/officeDocument/2006/relationships/hyperlink" Target="http://docs.cntd.ru/document/1200073854" TargetMode="External"/><Relationship Id="rId32" Type="http://schemas.openxmlformats.org/officeDocument/2006/relationships/hyperlink" Target="http://docs.cntd.ru/document/1200086239" TargetMode="External"/><Relationship Id="rId37" Type="http://schemas.openxmlformats.org/officeDocument/2006/relationships/hyperlink" Target="http://docs.cntd.ru/document/1200005666" TargetMode="External"/><Relationship Id="rId53" Type="http://schemas.openxmlformats.org/officeDocument/2006/relationships/hyperlink" Target="http://docs.cntd.ru/document/1200073854" TargetMode="External"/><Relationship Id="rId58" Type="http://schemas.openxmlformats.org/officeDocument/2006/relationships/hyperlink" Target="http://docs.cntd.ru/document/1200095703" TargetMode="External"/><Relationship Id="rId74" Type="http://schemas.openxmlformats.org/officeDocument/2006/relationships/hyperlink" Target="http://docs.cntd.ru/document/1200045526" TargetMode="External"/><Relationship Id="rId79" Type="http://schemas.openxmlformats.org/officeDocument/2006/relationships/hyperlink" Target="http://docs.cntd.ru/document/1200045035" TargetMode="External"/><Relationship Id="rId102" Type="http://schemas.openxmlformats.org/officeDocument/2006/relationships/image" Target="media/image14.jpeg"/><Relationship Id="rId123" Type="http://schemas.openxmlformats.org/officeDocument/2006/relationships/hyperlink" Target="http://docs.cntd.ru/document/1200045526" TargetMode="External"/><Relationship Id="rId128" Type="http://schemas.openxmlformats.org/officeDocument/2006/relationships/hyperlink" Target="http://docs.cntd.ru/document/1200001260" TargetMode="External"/><Relationship Id="rId144" Type="http://schemas.openxmlformats.org/officeDocument/2006/relationships/hyperlink" Target="http://docs.cntd.ru/document/1200086238" TargetMode="External"/><Relationship Id="rId149" Type="http://schemas.openxmlformats.org/officeDocument/2006/relationships/hyperlink" Target="http://docs.cntd.ru/document/1200006590" TargetMode="External"/><Relationship Id="rId5" Type="http://schemas.openxmlformats.org/officeDocument/2006/relationships/hyperlink" Target="http://docs.cntd.ru/document/499062019" TargetMode="External"/><Relationship Id="rId90" Type="http://schemas.openxmlformats.org/officeDocument/2006/relationships/image" Target="media/image4.jpeg"/><Relationship Id="rId95" Type="http://schemas.openxmlformats.org/officeDocument/2006/relationships/image" Target="media/image9.jpeg"/><Relationship Id="rId160" Type="http://schemas.openxmlformats.org/officeDocument/2006/relationships/hyperlink" Target="http://docs.cntd.ru/picture/get?id=P027E00000000&amp;doc_id=1200104690" TargetMode="External"/><Relationship Id="rId165" Type="http://schemas.openxmlformats.org/officeDocument/2006/relationships/hyperlink" Target="http://docs.cntd.ru/picture/get?id=P028700000000&amp;doc_id=1200104690" TargetMode="External"/><Relationship Id="rId181" Type="http://schemas.openxmlformats.org/officeDocument/2006/relationships/hyperlink" Target="http://docs.cntd.ru/picture/get?id=P02BF00000000&amp;doc_id=1200104690" TargetMode="External"/><Relationship Id="rId186" Type="http://schemas.openxmlformats.org/officeDocument/2006/relationships/image" Target="media/image35.jpeg"/><Relationship Id="rId22" Type="http://schemas.openxmlformats.org/officeDocument/2006/relationships/hyperlink" Target="http://docs.cntd.ru/document/1200001992" TargetMode="External"/><Relationship Id="rId27" Type="http://schemas.openxmlformats.org/officeDocument/2006/relationships/hyperlink" Target="http://docs.cntd.ru/document/1200003502" TargetMode="External"/><Relationship Id="rId43" Type="http://schemas.openxmlformats.org/officeDocument/2006/relationships/hyperlink" Target="http://docs.cntd.ru/document/1200086143" TargetMode="External"/><Relationship Id="rId48" Type="http://schemas.openxmlformats.org/officeDocument/2006/relationships/hyperlink" Target="http://docs.cntd.ru/document/1200003351" TargetMode="External"/><Relationship Id="rId64" Type="http://schemas.openxmlformats.org/officeDocument/2006/relationships/hyperlink" Target="http://docs.cntd.ru/document/1200045443" TargetMode="External"/><Relationship Id="rId69" Type="http://schemas.openxmlformats.org/officeDocument/2006/relationships/hyperlink" Target="http://docs.cntd.ru/document/902087949" TargetMode="External"/><Relationship Id="rId113" Type="http://schemas.openxmlformats.org/officeDocument/2006/relationships/hyperlink" Target="http://docs.cntd.ru/document/1200075973" TargetMode="External"/><Relationship Id="rId118" Type="http://schemas.openxmlformats.org/officeDocument/2006/relationships/hyperlink" Target="http://docs.cntd.ru/picture/get?id=P025300000000&amp;doc_id=1200104690" TargetMode="External"/><Relationship Id="rId134" Type="http://schemas.openxmlformats.org/officeDocument/2006/relationships/hyperlink" Target="http://docs.cntd.ru/document/1200095703" TargetMode="External"/><Relationship Id="rId139" Type="http://schemas.openxmlformats.org/officeDocument/2006/relationships/hyperlink" Target="http://docs.cntd.ru/document/1200003502" TargetMode="External"/><Relationship Id="rId80" Type="http://schemas.openxmlformats.org/officeDocument/2006/relationships/hyperlink" Target="http://docs.cntd.ru/document/1200045526" TargetMode="External"/><Relationship Id="rId85" Type="http://schemas.openxmlformats.org/officeDocument/2006/relationships/hyperlink" Target="http://docs.cntd.ru/document/1200003502" TargetMode="External"/><Relationship Id="rId150" Type="http://schemas.openxmlformats.org/officeDocument/2006/relationships/hyperlink" Target="http://docs.cntd.ru/document/1200005665" TargetMode="External"/><Relationship Id="rId155" Type="http://schemas.openxmlformats.org/officeDocument/2006/relationships/hyperlink" Target="http://docs.cntd.ru/document/1200086240" TargetMode="External"/><Relationship Id="rId171" Type="http://schemas.openxmlformats.org/officeDocument/2006/relationships/hyperlink" Target="http://docs.cntd.ru/document/1200001987" TargetMode="External"/><Relationship Id="rId176" Type="http://schemas.openxmlformats.org/officeDocument/2006/relationships/image" Target="media/image29.jpeg"/><Relationship Id="rId192" Type="http://schemas.openxmlformats.org/officeDocument/2006/relationships/hyperlink" Target="http://docs.cntd.ru/document/901919338" TargetMode="External"/><Relationship Id="rId12" Type="http://schemas.openxmlformats.org/officeDocument/2006/relationships/hyperlink" Target="http://docs.cntd.ru/document/1200069461" TargetMode="External"/><Relationship Id="rId17" Type="http://schemas.openxmlformats.org/officeDocument/2006/relationships/hyperlink" Target="http://docs.cntd.ru/document/1200045035" TargetMode="External"/><Relationship Id="rId33" Type="http://schemas.openxmlformats.org/officeDocument/2006/relationships/hyperlink" Target="http://docs.cntd.ru/document/1200005419" TargetMode="External"/><Relationship Id="rId38" Type="http://schemas.openxmlformats.org/officeDocument/2006/relationships/hyperlink" Target="http://docs.cntd.ru/document/1200006591" TargetMode="External"/><Relationship Id="rId59" Type="http://schemas.openxmlformats.org/officeDocument/2006/relationships/hyperlink" Target="http://docs.cntd.ru/document/1200095703" TargetMode="External"/><Relationship Id="rId103" Type="http://schemas.openxmlformats.org/officeDocument/2006/relationships/hyperlink" Target="http://docs.cntd.ru/document/1200069435" TargetMode="External"/><Relationship Id="rId108" Type="http://schemas.openxmlformats.org/officeDocument/2006/relationships/image" Target="media/image16.jpeg"/><Relationship Id="rId124" Type="http://schemas.openxmlformats.org/officeDocument/2006/relationships/hyperlink" Target="http://docs.cntd.ru/document/1200045035" TargetMode="External"/><Relationship Id="rId129" Type="http://schemas.openxmlformats.org/officeDocument/2006/relationships/hyperlink" Target="http://docs.cntd.ru/document/1200001992" TargetMode="External"/><Relationship Id="rId54" Type="http://schemas.openxmlformats.org/officeDocument/2006/relationships/hyperlink" Target="http://docs.cntd.ru/document/1200069461" TargetMode="External"/><Relationship Id="rId70" Type="http://schemas.openxmlformats.org/officeDocument/2006/relationships/hyperlink" Target="http://docs.cntd.ru/document/1200006582" TargetMode="External"/><Relationship Id="rId75" Type="http://schemas.openxmlformats.org/officeDocument/2006/relationships/hyperlink" Target="http://docs.cntd.ru/document/1200003502" TargetMode="External"/><Relationship Id="rId91" Type="http://schemas.openxmlformats.org/officeDocument/2006/relationships/image" Target="media/image5.jpeg"/><Relationship Id="rId96" Type="http://schemas.openxmlformats.org/officeDocument/2006/relationships/hyperlink" Target="http://docs.cntd.ru/document/1200069435" TargetMode="External"/><Relationship Id="rId140" Type="http://schemas.openxmlformats.org/officeDocument/2006/relationships/hyperlink" Target="http://docs.cntd.ru/document/1200003503" TargetMode="External"/><Relationship Id="rId145" Type="http://schemas.openxmlformats.org/officeDocument/2006/relationships/hyperlink" Target="http://docs.cntd.ru/document/1200086239" TargetMode="External"/><Relationship Id="rId161" Type="http://schemas.openxmlformats.org/officeDocument/2006/relationships/image" Target="media/image23.jpeg"/><Relationship Id="rId166" Type="http://schemas.openxmlformats.org/officeDocument/2006/relationships/image" Target="media/image25.jpeg"/><Relationship Id="rId182" Type="http://schemas.openxmlformats.org/officeDocument/2006/relationships/image" Target="media/image32.jpeg"/><Relationship Id="rId187" Type="http://schemas.openxmlformats.org/officeDocument/2006/relationships/hyperlink" Target="http://docs.cntd.ru/document/1200031361" TargetMode="External"/><Relationship Id="rId1" Type="http://schemas.openxmlformats.org/officeDocument/2006/relationships/styles" Target="styles.xml"/><Relationship Id="rId6" Type="http://schemas.openxmlformats.org/officeDocument/2006/relationships/hyperlink" Target="http://docs.cntd.ru/document/901919338" TargetMode="External"/><Relationship Id="rId23" Type="http://schemas.openxmlformats.org/officeDocument/2006/relationships/hyperlink" Target="http://docs.cntd.ru/document/1200001994" TargetMode="External"/><Relationship Id="rId28" Type="http://schemas.openxmlformats.org/officeDocument/2006/relationships/hyperlink" Target="http://docs.cntd.ru/document/1200003503" TargetMode="External"/><Relationship Id="rId49" Type="http://schemas.openxmlformats.org/officeDocument/2006/relationships/hyperlink" Target="http://docs.cntd.ru/document/9055766" TargetMode="External"/><Relationship Id="rId114" Type="http://schemas.openxmlformats.org/officeDocument/2006/relationships/hyperlink" Target="http://docs.cntd.ru/document/1200006582" TargetMode="External"/><Relationship Id="rId119" Type="http://schemas.openxmlformats.org/officeDocument/2006/relationships/image" Target="media/image21.jpeg"/><Relationship Id="rId44" Type="http://schemas.openxmlformats.org/officeDocument/2006/relationships/hyperlink" Target="http://docs.cntd.ru/document/1200086144" TargetMode="External"/><Relationship Id="rId60" Type="http://schemas.openxmlformats.org/officeDocument/2006/relationships/hyperlink" Target="http://docs.cntd.ru/document/1200095703" TargetMode="External"/><Relationship Id="rId65" Type="http://schemas.openxmlformats.org/officeDocument/2006/relationships/hyperlink" Target="http://docs.cntd.ru/document/1200045443" TargetMode="External"/><Relationship Id="rId81" Type="http://schemas.openxmlformats.org/officeDocument/2006/relationships/hyperlink" Target="http://docs.cntd.ru/document/1200086143" TargetMode="External"/><Relationship Id="rId86" Type="http://schemas.openxmlformats.org/officeDocument/2006/relationships/hyperlink" Target="http://docs.cntd.ru/picture/get?id=P00F400000000&amp;doc_id=1200104690" TargetMode="External"/><Relationship Id="rId130" Type="http://schemas.openxmlformats.org/officeDocument/2006/relationships/hyperlink" Target="http://docs.cntd.ru/document/1200095703" TargetMode="External"/><Relationship Id="rId135" Type="http://schemas.openxmlformats.org/officeDocument/2006/relationships/hyperlink" Target="http://docs.cntd.ru/document/871001255" TargetMode="External"/><Relationship Id="rId151" Type="http://schemas.openxmlformats.org/officeDocument/2006/relationships/hyperlink" Target="http://docs.cntd.ru/document/1200005666" TargetMode="External"/><Relationship Id="rId156" Type="http://schemas.openxmlformats.org/officeDocument/2006/relationships/hyperlink" Target="http://docs.cntd.ru/document/1200003827" TargetMode="External"/><Relationship Id="rId177" Type="http://schemas.openxmlformats.org/officeDocument/2006/relationships/hyperlink" Target="http://docs.cntd.ru/picture/get?id=P02AE00000000&amp;doc_id=1200104690" TargetMode="External"/><Relationship Id="rId172" Type="http://schemas.openxmlformats.org/officeDocument/2006/relationships/image" Target="media/image27.jpeg"/><Relationship Id="rId193" Type="http://schemas.openxmlformats.org/officeDocument/2006/relationships/hyperlink" Target="http://docs.cntd.ru/document/902087949" TargetMode="External"/><Relationship Id="rId13" Type="http://schemas.openxmlformats.org/officeDocument/2006/relationships/hyperlink" Target="http://docs.cntd.ru/document/1200075973" TargetMode="External"/><Relationship Id="rId18" Type="http://schemas.openxmlformats.org/officeDocument/2006/relationships/hyperlink" Target="http://docs.cntd.ru/document/1200001988" TargetMode="External"/><Relationship Id="rId39" Type="http://schemas.openxmlformats.org/officeDocument/2006/relationships/hyperlink" Target="http://docs.cntd.ru/document/1200006592" TargetMode="External"/><Relationship Id="rId109" Type="http://schemas.openxmlformats.org/officeDocument/2006/relationships/image" Target="media/image17.jpeg"/><Relationship Id="rId34" Type="http://schemas.openxmlformats.org/officeDocument/2006/relationships/hyperlink" Target="http://docs.cntd.ru/document/1200006588" TargetMode="External"/><Relationship Id="rId50" Type="http://schemas.openxmlformats.org/officeDocument/2006/relationships/hyperlink" Target="http://docs.cntd.ru/document/1200095703" TargetMode="External"/><Relationship Id="rId55" Type="http://schemas.openxmlformats.org/officeDocument/2006/relationships/hyperlink" Target="http://docs.cntd.ru/document/1200075973" TargetMode="External"/><Relationship Id="rId76" Type="http://schemas.openxmlformats.org/officeDocument/2006/relationships/hyperlink" Target="http://docs.cntd.ru/document/1200003503" TargetMode="External"/><Relationship Id="rId97" Type="http://schemas.openxmlformats.org/officeDocument/2006/relationships/hyperlink" Target="http://docs.cntd.ru/document/1200003502" TargetMode="External"/><Relationship Id="rId104" Type="http://schemas.openxmlformats.org/officeDocument/2006/relationships/image" Target="media/image15.jpeg"/><Relationship Id="rId120" Type="http://schemas.openxmlformats.org/officeDocument/2006/relationships/hyperlink" Target="http://docs.cntd.ru/picture/get?id=P025C00000000&amp;doc_id=1200104690" TargetMode="External"/><Relationship Id="rId125" Type="http://schemas.openxmlformats.org/officeDocument/2006/relationships/hyperlink" Target="http://docs.cntd.ru/document/1200001988" TargetMode="External"/><Relationship Id="rId141" Type="http://schemas.openxmlformats.org/officeDocument/2006/relationships/hyperlink" Target="http://docs.cntd.ru/document/1200069435" TargetMode="External"/><Relationship Id="rId146" Type="http://schemas.openxmlformats.org/officeDocument/2006/relationships/hyperlink" Target="http://docs.cntd.ru/document/9053608" TargetMode="External"/><Relationship Id="rId167" Type="http://schemas.openxmlformats.org/officeDocument/2006/relationships/hyperlink" Target="http://docs.cntd.ru/picture/get?id=P028900000000&amp;doc_id=1200104690" TargetMode="External"/><Relationship Id="rId188" Type="http://schemas.openxmlformats.org/officeDocument/2006/relationships/image" Target="media/image36.jpeg"/><Relationship Id="rId7" Type="http://schemas.openxmlformats.org/officeDocument/2006/relationships/hyperlink" Target="http://docs.cntd.ru/document/1200075974" TargetMode="External"/><Relationship Id="rId71" Type="http://schemas.openxmlformats.org/officeDocument/2006/relationships/hyperlink" Target="http://docs.cntd.ru/document/1200001260" TargetMode="External"/><Relationship Id="rId92" Type="http://schemas.openxmlformats.org/officeDocument/2006/relationships/image" Target="media/image6.jpeg"/><Relationship Id="rId162" Type="http://schemas.openxmlformats.org/officeDocument/2006/relationships/hyperlink" Target="http://docs.cntd.ru/picture/get?id=P028200000000&amp;doc_id=1200104690" TargetMode="External"/><Relationship Id="rId183" Type="http://schemas.openxmlformats.org/officeDocument/2006/relationships/hyperlink" Target="http://docs.cntd.ru/document/1200075973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docs.cntd.ru/document/1200069435" TargetMode="External"/><Relationship Id="rId24" Type="http://schemas.openxmlformats.org/officeDocument/2006/relationships/hyperlink" Target="http://docs.cntd.ru/document/871001255" TargetMode="External"/><Relationship Id="rId40" Type="http://schemas.openxmlformats.org/officeDocument/2006/relationships/hyperlink" Target="http://docs.cntd.ru/document/1200069436" TargetMode="External"/><Relationship Id="rId45" Type="http://schemas.openxmlformats.org/officeDocument/2006/relationships/hyperlink" Target="http://docs.cntd.ru/document/901707599" TargetMode="External"/><Relationship Id="rId66" Type="http://schemas.openxmlformats.org/officeDocument/2006/relationships/hyperlink" Target="http://docs.cntd.ru/document/1200045443" TargetMode="External"/><Relationship Id="rId87" Type="http://schemas.openxmlformats.org/officeDocument/2006/relationships/image" Target="media/image1.jpeg"/><Relationship Id="rId110" Type="http://schemas.openxmlformats.org/officeDocument/2006/relationships/image" Target="media/image18.jpeg"/><Relationship Id="rId115" Type="http://schemas.openxmlformats.org/officeDocument/2006/relationships/hyperlink" Target="http://docs.cntd.ru/document/1200017454" TargetMode="External"/><Relationship Id="rId131" Type="http://schemas.openxmlformats.org/officeDocument/2006/relationships/hyperlink" Target="http://docs.cntd.ru/document/1200001979" TargetMode="External"/><Relationship Id="rId136" Type="http://schemas.openxmlformats.org/officeDocument/2006/relationships/hyperlink" Target="http://docs.cntd.ru/document/871001255" TargetMode="External"/><Relationship Id="rId157" Type="http://schemas.openxmlformats.org/officeDocument/2006/relationships/hyperlink" Target="http://docs.cntd.ru/document/1200086143" TargetMode="External"/><Relationship Id="rId178" Type="http://schemas.openxmlformats.org/officeDocument/2006/relationships/image" Target="media/image30.jpeg"/><Relationship Id="rId61" Type="http://schemas.openxmlformats.org/officeDocument/2006/relationships/hyperlink" Target="http://docs.cntd.ru/document/1200095703" TargetMode="External"/><Relationship Id="rId82" Type="http://schemas.openxmlformats.org/officeDocument/2006/relationships/hyperlink" Target="http://docs.cntd.ru/document/1200086144" TargetMode="External"/><Relationship Id="rId152" Type="http://schemas.openxmlformats.org/officeDocument/2006/relationships/hyperlink" Target="http://docs.cntd.ru/document/1200006591" TargetMode="External"/><Relationship Id="rId173" Type="http://schemas.openxmlformats.org/officeDocument/2006/relationships/hyperlink" Target="http://docs.cntd.ru/picture/get?id=P02A200000000&amp;doc_id=1200104690" TargetMode="External"/><Relationship Id="rId194" Type="http://schemas.openxmlformats.org/officeDocument/2006/relationships/hyperlink" Target="http://docs.cntd.ru/document/902087949" TargetMode="External"/><Relationship Id="rId19" Type="http://schemas.openxmlformats.org/officeDocument/2006/relationships/hyperlink" Target="http://docs.cntd.ru/document/1200001989" TargetMode="External"/><Relationship Id="rId14" Type="http://schemas.openxmlformats.org/officeDocument/2006/relationships/hyperlink" Target="http://docs.cntd.ru/document/1200017454" TargetMode="External"/><Relationship Id="rId30" Type="http://schemas.openxmlformats.org/officeDocument/2006/relationships/hyperlink" Target="http://docs.cntd.ru/document/1200006585" TargetMode="External"/><Relationship Id="rId35" Type="http://schemas.openxmlformats.org/officeDocument/2006/relationships/hyperlink" Target="http://docs.cntd.ru/document/1200006590" TargetMode="External"/><Relationship Id="rId56" Type="http://schemas.openxmlformats.org/officeDocument/2006/relationships/hyperlink" Target="http://docs.cntd.ru/document/901707599" TargetMode="External"/><Relationship Id="rId77" Type="http://schemas.openxmlformats.org/officeDocument/2006/relationships/hyperlink" Target="http://docs.cntd.ru/document/1200006583" TargetMode="External"/><Relationship Id="rId100" Type="http://schemas.openxmlformats.org/officeDocument/2006/relationships/image" Target="media/image12.jpeg"/><Relationship Id="rId105" Type="http://schemas.openxmlformats.org/officeDocument/2006/relationships/hyperlink" Target="http://docs.cntd.ru/document/1200045035" TargetMode="External"/><Relationship Id="rId126" Type="http://schemas.openxmlformats.org/officeDocument/2006/relationships/hyperlink" Target="http://docs.cntd.ru/document/1200001989" TargetMode="External"/><Relationship Id="rId147" Type="http://schemas.openxmlformats.org/officeDocument/2006/relationships/hyperlink" Target="http://docs.cntd.ru/document/1200005419" TargetMode="External"/><Relationship Id="rId168" Type="http://schemas.openxmlformats.org/officeDocument/2006/relationships/image" Target="media/image26.jpeg"/><Relationship Id="rId8" Type="http://schemas.openxmlformats.org/officeDocument/2006/relationships/hyperlink" Target="http://docs.cntd.ru/document/1200102193" TargetMode="External"/><Relationship Id="rId51" Type="http://schemas.openxmlformats.org/officeDocument/2006/relationships/hyperlink" Target="http://docs.cntd.ru/document/1200095706" TargetMode="External"/><Relationship Id="rId72" Type="http://schemas.openxmlformats.org/officeDocument/2006/relationships/hyperlink" Target="http://docs.cntd.ru/document/9056260" TargetMode="External"/><Relationship Id="rId93" Type="http://schemas.openxmlformats.org/officeDocument/2006/relationships/image" Target="media/image7.jpeg"/><Relationship Id="rId98" Type="http://schemas.openxmlformats.org/officeDocument/2006/relationships/image" Target="media/image10.jpeg"/><Relationship Id="rId121" Type="http://schemas.openxmlformats.org/officeDocument/2006/relationships/image" Target="media/image22.jpeg"/><Relationship Id="rId142" Type="http://schemas.openxmlformats.org/officeDocument/2006/relationships/hyperlink" Target="http://docs.cntd.ru/document/1200006585" TargetMode="External"/><Relationship Id="rId163" Type="http://schemas.openxmlformats.org/officeDocument/2006/relationships/image" Target="media/image24.jpeg"/><Relationship Id="rId184" Type="http://schemas.openxmlformats.org/officeDocument/2006/relationships/image" Target="media/image33.jpeg"/><Relationship Id="rId189" Type="http://schemas.openxmlformats.org/officeDocument/2006/relationships/image" Target="media/image37.jpeg"/><Relationship Id="rId3" Type="http://schemas.openxmlformats.org/officeDocument/2006/relationships/webSettings" Target="webSettings.xml"/><Relationship Id="rId25" Type="http://schemas.openxmlformats.org/officeDocument/2006/relationships/hyperlink" Target="http://docs.cntd.ru/document/1200006582" TargetMode="External"/><Relationship Id="rId46" Type="http://schemas.openxmlformats.org/officeDocument/2006/relationships/hyperlink" Target="http://docs.cntd.ru/document/9053608" TargetMode="External"/><Relationship Id="rId67" Type="http://schemas.openxmlformats.org/officeDocument/2006/relationships/hyperlink" Target="http://docs.cntd.ru/document/901919338" TargetMode="External"/><Relationship Id="rId116" Type="http://schemas.openxmlformats.org/officeDocument/2006/relationships/hyperlink" Target="http://docs.cntd.ru/document/9055766" TargetMode="External"/><Relationship Id="rId137" Type="http://schemas.openxmlformats.org/officeDocument/2006/relationships/hyperlink" Target="http://docs.cntd.ru/document/1200006582" TargetMode="External"/><Relationship Id="rId158" Type="http://schemas.openxmlformats.org/officeDocument/2006/relationships/hyperlink" Target="http://docs.cntd.ru/document/1200086144" TargetMode="External"/><Relationship Id="rId20" Type="http://schemas.openxmlformats.org/officeDocument/2006/relationships/hyperlink" Target="http://docs.cntd.ru/document/1200001260" TargetMode="External"/><Relationship Id="rId41" Type="http://schemas.openxmlformats.org/officeDocument/2006/relationships/hyperlink" Target="http://docs.cntd.ru/document/1200086240" TargetMode="External"/><Relationship Id="rId62" Type="http://schemas.openxmlformats.org/officeDocument/2006/relationships/hyperlink" Target="http://docs.cntd.ru/document/1200095838" TargetMode="External"/><Relationship Id="rId83" Type="http://schemas.openxmlformats.org/officeDocument/2006/relationships/hyperlink" Target="http://docs.cntd.ru/document/1200069436" TargetMode="External"/><Relationship Id="rId88" Type="http://schemas.openxmlformats.org/officeDocument/2006/relationships/image" Target="media/image2.jpeg"/><Relationship Id="rId111" Type="http://schemas.openxmlformats.org/officeDocument/2006/relationships/image" Target="media/image19.jpeg"/><Relationship Id="rId132" Type="http://schemas.openxmlformats.org/officeDocument/2006/relationships/hyperlink" Target="http://docs.cntd.ru/document/1200001992" TargetMode="External"/><Relationship Id="rId153" Type="http://schemas.openxmlformats.org/officeDocument/2006/relationships/hyperlink" Target="http://docs.cntd.ru/document/1200006592" TargetMode="External"/><Relationship Id="rId174" Type="http://schemas.openxmlformats.org/officeDocument/2006/relationships/image" Target="media/image28.jpeg"/><Relationship Id="rId179" Type="http://schemas.openxmlformats.org/officeDocument/2006/relationships/hyperlink" Target="http://docs.cntd.ru/picture/get?id=P02BB00000000&amp;doc_id=1200104690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://docs.cntd.ru/picture/get?id=P031000000000&amp;doc_id=1200104690" TargetMode="External"/><Relationship Id="rId15" Type="http://schemas.openxmlformats.org/officeDocument/2006/relationships/hyperlink" Target="http://docs.cntd.ru/document/1200001987" TargetMode="External"/><Relationship Id="rId36" Type="http://schemas.openxmlformats.org/officeDocument/2006/relationships/hyperlink" Target="http://docs.cntd.ru/document/1200005665" TargetMode="External"/><Relationship Id="rId57" Type="http://schemas.openxmlformats.org/officeDocument/2006/relationships/hyperlink" Target="http://docs.cntd.ru/document/9056260" TargetMode="External"/><Relationship Id="rId106" Type="http://schemas.openxmlformats.org/officeDocument/2006/relationships/hyperlink" Target="http://docs.cntd.ru/document/1200095703" TargetMode="External"/><Relationship Id="rId127" Type="http://schemas.openxmlformats.org/officeDocument/2006/relationships/hyperlink" Target="http://docs.cntd.ru/document/1200095703" TargetMode="External"/><Relationship Id="rId10" Type="http://schemas.openxmlformats.org/officeDocument/2006/relationships/hyperlink" Target="http://docs.cntd.ru/document/1200031361" TargetMode="External"/><Relationship Id="rId31" Type="http://schemas.openxmlformats.org/officeDocument/2006/relationships/hyperlink" Target="http://docs.cntd.ru/document/1200086238" TargetMode="External"/><Relationship Id="rId52" Type="http://schemas.openxmlformats.org/officeDocument/2006/relationships/hyperlink" Target="http://docs.cntd.ru/document/901919338" TargetMode="External"/><Relationship Id="rId73" Type="http://schemas.openxmlformats.org/officeDocument/2006/relationships/hyperlink" Target="http://docs.cntd.ru/document/901707599" TargetMode="External"/><Relationship Id="rId78" Type="http://schemas.openxmlformats.org/officeDocument/2006/relationships/hyperlink" Target="http://docs.cntd.ru/document/1200069436" TargetMode="External"/><Relationship Id="rId94" Type="http://schemas.openxmlformats.org/officeDocument/2006/relationships/image" Target="media/image8.jpeg"/><Relationship Id="rId99" Type="http://schemas.openxmlformats.org/officeDocument/2006/relationships/image" Target="media/image11.jpeg"/><Relationship Id="rId101" Type="http://schemas.openxmlformats.org/officeDocument/2006/relationships/image" Target="media/image13.jpeg"/><Relationship Id="rId122" Type="http://schemas.openxmlformats.org/officeDocument/2006/relationships/hyperlink" Target="http://docs.cntd.ru/document/1200001987" TargetMode="External"/><Relationship Id="rId143" Type="http://schemas.openxmlformats.org/officeDocument/2006/relationships/hyperlink" Target="http://docs.cntd.ru/document/1200003351" TargetMode="External"/><Relationship Id="rId148" Type="http://schemas.openxmlformats.org/officeDocument/2006/relationships/hyperlink" Target="http://docs.cntd.ru/document/1200006588" TargetMode="External"/><Relationship Id="rId164" Type="http://schemas.openxmlformats.org/officeDocument/2006/relationships/hyperlink" Target="http://docs.cntd.ru/document/1200139228" TargetMode="External"/><Relationship Id="rId169" Type="http://schemas.openxmlformats.org/officeDocument/2006/relationships/hyperlink" Target="http://docs.cntd.ru/document/1200006583" TargetMode="External"/><Relationship Id="rId185" Type="http://schemas.openxmlformats.org/officeDocument/2006/relationships/image" Target="media/image34.jpeg"/><Relationship Id="rId4" Type="http://schemas.openxmlformats.org/officeDocument/2006/relationships/hyperlink" Target="http://docs.cntd.ru/document/1200110146" TargetMode="External"/><Relationship Id="rId9" Type="http://schemas.openxmlformats.org/officeDocument/2006/relationships/hyperlink" Target="http://docs.cntd.ru/document/1200139228" TargetMode="External"/><Relationship Id="rId180" Type="http://schemas.openxmlformats.org/officeDocument/2006/relationships/image" Target="media/image31.jpeg"/><Relationship Id="rId26" Type="http://schemas.openxmlformats.org/officeDocument/2006/relationships/hyperlink" Target="http://docs.cntd.ru/document/12000065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72</Pages>
  <Words>17498</Words>
  <Characters>99741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3</cp:revision>
  <dcterms:created xsi:type="dcterms:W3CDTF">2018-03-16T15:01:00Z</dcterms:created>
  <dcterms:modified xsi:type="dcterms:W3CDTF">2018-03-22T16:37:00Z</dcterms:modified>
</cp:coreProperties>
</file>