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CEF" w:rsidRPr="00FD68DD" w:rsidRDefault="001E51D7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000000"/>
          <w:sz w:val="26"/>
          <w:szCs w:val="26"/>
          <w:lang w:eastAsia="ru-RU"/>
        </w:rPr>
      </w:pPr>
      <w:bookmarkStart w:id="0" w:name="_GoBack"/>
      <w:bookmarkEnd w:id="0"/>
      <w:r w:rsidRPr="00FD68DD">
        <w:rPr>
          <w:rFonts w:ascii="inherit" w:eastAsia="Times New Roman" w:hAnsi="inherit" w:cs="Arial" w:hint="eastAsia"/>
          <w:b/>
          <w:bCs/>
          <w:color w:val="000000"/>
          <w:sz w:val="26"/>
          <w:szCs w:val="26"/>
          <w:lang w:eastAsia="ru-RU"/>
        </w:rPr>
        <w:t>ИНСТРУКЦИЯ</w:t>
      </w:r>
      <w:r w:rsidRPr="00FD68DD">
        <w:rPr>
          <w:rFonts w:ascii="inherit" w:eastAsia="Times New Roman" w:hAnsi="inherit" w:cs="Arial"/>
          <w:b/>
          <w:bCs/>
          <w:color w:val="000000"/>
          <w:sz w:val="26"/>
          <w:szCs w:val="26"/>
          <w:lang w:eastAsia="ru-RU"/>
        </w:rPr>
        <w:t xml:space="preserve"> </w:t>
      </w:r>
    </w:p>
    <w:p w:rsidR="001D5CEF" w:rsidRPr="00FD68DD" w:rsidRDefault="001E51D7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000000"/>
          <w:sz w:val="26"/>
          <w:szCs w:val="26"/>
          <w:lang w:eastAsia="ru-RU"/>
        </w:rPr>
      </w:pPr>
      <w:r w:rsidRPr="00FD68DD">
        <w:rPr>
          <w:rFonts w:ascii="inherit" w:eastAsia="Times New Roman" w:hAnsi="inherit" w:cs="Arial" w:hint="eastAsia"/>
          <w:b/>
          <w:bCs/>
          <w:color w:val="000000"/>
          <w:sz w:val="26"/>
          <w:szCs w:val="26"/>
          <w:lang w:eastAsia="ru-RU"/>
        </w:rPr>
        <w:t>ПО</w:t>
      </w:r>
      <w:r w:rsidRPr="00FD68DD">
        <w:rPr>
          <w:rFonts w:ascii="inherit" w:eastAsia="Times New Roman" w:hAnsi="inherit" w:cs="Arial"/>
          <w:b/>
          <w:bCs/>
          <w:color w:val="000000"/>
          <w:sz w:val="26"/>
          <w:szCs w:val="26"/>
          <w:lang w:eastAsia="ru-RU"/>
        </w:rPr>
        <w:t xml:space="preserve"> </w:t>
      </w:r>
      <w:r w:rsidRPr="00FD68DD">
        <w:rPr>
          <w:rFonts w:ascii="inherit" w:eastAsia="Times New Roman" w:hAnsi="inherit" w:cs="Arial" w:hint="eastAsia"/>
          <w:b/>
          <w:bCs/>
          <w:color w:val="000000"/>
          <w:sz w:val="26"/>
          <w:szCs w:val="26"/>
          <w:lang w:eastAsia="ru-RU"/>
        </w:rPr>
        <w:t>ПРОЦЕДУРЕ</w:t>
      </w:r>
      <w:r w:rsidRPr="00FD68DD">
        <w:rPr>
          <w:rFonts w:ascii="inherit" w:eastAsia="Times New Roman" w:hAnsi="inherit" w:cs="Arial"/>
          <w:b/>
          <w:bCs/>
          <w:color w:val="000000"/>
          <w:sz w:val="26"/>
          <w:szCs w:val="26"/>
          <w:lang w:eastAsia="ru-RU"/>
        </w:rPr>
        <w:t xml:space="preserve"> </w:t>
      </w:r>
      <w:r w:rsidRPr="00FD68DD">
        <w:rPr>
          <w:rFonts w:ascii="inherit" w:eastAsia="Times New Roman" w:hAnsi="inherit" w:cs="Arial" w:hint="eastAsia"/>
          <w:b/>
          <w:bCs/>
          <w:color w:val="000000"/>
          <w:sz w:val="26"/>
          <w:szCs w:val="26"/>
          <w:lang w:eastAsia="ru-RU"/>
        </w:rPr>
        <w:t>РАССМОТРЕНИЯ</w:t>
      </w:r>
      <w:r w:rsidRPr="00FD68DD">
        <w:rPr>
          <w:rFonts w:ascii="inherit" w:eastAsia="Times New Roman" w:hAnsi="inherit" w:cs="Arial"/>
          <w:b/>
          <w:bCs/>
          <w:color w:val="000000"/>
          <w:sz w:val="26"/>
          <w:szCs w:val="26"/>
          <w:lang w:eastAsia="ru-RU"/>
        </w:rPr>
        <w:t xml:space="preserve"> </w:t>
      </w:r>
      <w:r w:rsidRPr="00FD68DD">
        <w:rPr>
          <w:rFonts w:ascii="inherit" w:eastAsia="Times New Roman" w:hAnsi="inherit" w:cs="Arial" w:hint="eastAsia"/>
          <w:b/>
          <w:bCs/>
          <w:color w:val="000000"/>
          <w:sz w:val="26"/>
          <w:szCs w:val="26"/>
          <w:lang w:eastAsia="ru-RU"/>
        </w:rPr>
        <w:t>И</w:t>
      </w:r>
      <w:r w:rsidRPr="00FD68DD">
        <w:rPr>
          <w:rFonts w:ascii="inherit" w:eastAsia="Times New Roman" w:hAnsi="inherit" w:cs="Arial"/>
          <w:b/>
          <w:bCs/>
          <w:color w:val="000000"/>
          <w:sz w:val="26"/>
          <w:szCs w:val="26"/>
          <w:lang w:eastAsia="ru-RU"/>
        </w:rPr>
        <w:t xml:space="preserve"> </w:t>
      </w:r>
      <w:r w:rsidRPr="00FD68DD">
        <w:rPr>
          <w:rFonts w:ascii="inherit" w:eastAsia="Times New Roman" w:hAnsi="inherit" w:cs="Arial" w:hint="eastAsia"/>
          <w:b/>
          <w:bCs/>
          <w:color w:val="000000"/>
          <w:sz w:val="26"/>
          <w:szCs w:val="26"/>
          <w:lang w:eastAsia="ru-RU"/>
        </w:rPr>
        <w:t>ПРИНЯТИЯ</w:t>
      </w:r>
      <w:r w:rsidRPr="00FD68DD">
        <w:rPr>
          <w:rFonts w:ascii="inherit" w:eastAsia="Times New Roman" w:hAnsi="inherit" w:cs="Arial"/>
          <w:b/>
          <w:bCs/>
          <w:color w:val="000000"/>
          <w:sz w:val="26"/>
          <w:szCs w:val="26"/>
          <w:lang w:eastAsia="ru-RU"/>
        </w:rPr>
        <w:t xml:space="preserve"> </w:t>
      </w:r>
      <w:r w:rsidRPr="00FD68DD">
        <w:rPr>
          <w:rFonts w:ascii="inherit" w:eastAsia="Times New Roman" w:hAnsi="inherit" w:cs="Arial" w:hint="eastAsia"/>
          <w:b/>
          <w:bCs/>
          <w:color w:val="000000"/>
          <w:sz w:val="26"/>
          <w:szCs w:val="26"/>
          <w:lang w:eastAsia="ru-RU"/>
        </w:rPr>
        <w:t>ДИССЕРТАЦИИ</w:t>
      </w:r>
      <w:r w:rsidRPr="00FD68DD">
        <w:rPr>
          <w:rFonts w:ascii="inherit" w:eastAsia="Times New Roman" w:hAnsi="inherit" w:cs="Arial"/>
          <w:b/>
          <w:bCs/>
          <w:color w:val="000000"/>
          <w:sz w:val="26"/>
          <w:szCs w:val="26"/>
          <w:lang w:eastAsia="ru-RU"/>
        </w:rPr>
        <w:t xml:space="preserve"> </w:t>
      </w:r>
    </w:p>
    <w:p w:rsidR="001D5CEF" w:rsidRDefault="001E51D7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000000"/>
          <w:sz w:val="26"/>
          <w:szCs w:val="26"/>
          <w:lang w:eastAsia="ru-RU"/>
        </w:rPr>
      </w:pPr>
      <w:r w:rsidRPr="00FD68DD">
        <w:rPr>
          <w:rFonts w:ascii="inherit" w:eastAsia="Times New Roman" w:hAnsi="inherit" w:cs="Arial" w:hint="eastAsia"/>
          <w:b/>
          <w:bCs/>
          <w:color w:val="000000"/>
          <w:sz w:val="26"/>
          <w:szCs w:val="26"/>
          <w:lang w:eastAsia="ru-RU"/>
        </w:rPr>
        <w:t>НА</w:t>
      </w:r>
      <w:r w:rsidRPr="00FD68DD">
        <w:rPr>
          <w:rFonts w:ascii="inherit" w:eastAsia="Times New Roman" w:hAnsi="inherit" w:cs="Arial"/>
          <w:b/>
          <w:bCs/>
          <w:color w:val="000000"/>
          <w:sz w:val="26"/>
          <w:szCs w:val="26"/>
          <w:lang w:eastAsia="ru-RU"/>
        </w:rPr>
        <w:t xml:space="preserve"> </w:t>
      </w:r>
      <w:r w:rsidRPr="00FD68DD">
        <w:rPr>
          <w:rFonts w:ascii="inherit" w:eastAsia="Times New Roman" w:hAnsi="inherit" w:cs="Arial" w:hint="eastAsia"/>
          <w:b/>
          <w:bCs/>
          <w:color w:val="000000"/>
          <w:sz w:val="26"/>
          <w:szCs w:val="26"/>
          <w:lang w:eastAsia="ru-RU"/>
        </w:rPr>
        <w:t>СОИСКАНИЕ</w:t>
      </w:r>
      <w:r w:rsidRPr="00FD68DD">
        <w:rPr>
          <w:rFonts w:ascii="inherit" w:eastAsia="Times New Roman" w:hAnsi="inherit" w:cs="Arial"/>
          <w:b/>
          <w:bCs/>
          <w:color w:val="000000"/>
          <w:sz w:val="26"/>
          <w:szCs w:val="26"/>
          <w:lang w:eastAsia="ru-RU"/>
        </w:rPr>
        <w:t xml:space="preserve"> </w:t>
      </w:r>
      <w:r w:rsidRPr="00FD68DD">
        <w:rPr>
          <w:rFonts w:ascii="inherit" w:eastAsia="Times New Roman" w:hAnsi="inherit" w:cs="Arial" w:hint="eastAsia"/>
          <w:b/>
          <w:bCs/>
          <w:color w:val="000000"/>
          <w:sz w:val="26"/>
          <w:szCs w:val="26"/>
          <w:lang w:eastAsia="ru-RU"/>
        </w:rPr>
        <w:t>УЧЕНОЙ</w:t>
      </w:r>
      <w:r w:rsidRPr="00FD68DD">
        <w:rPr>
          <w:rFonts w:ascii="inherit" w:eastAsia="Times New Roman" w:hAnsi="inherit" w:cs="Arial"/>
          <w:b/>
          <w:bCs/>
          <w:color w:val="000000"/>
          <w:sz w:val="26"/>
          <w:szCs w:val="26"/>
          <w:lang w:eastAsia="ru-RU"/>
        </w:rPr>
        <w:t xml:space="preserve"> </w:t>
      </w:r>
      <w:r w:rsidRPr="00FD68DD">
        <w:rPr>
          <w:rFonts w:ascii="inherit" w:eastAsia="Times New Roman" w:hAnsi="inherit" w:cs="Arial" w:hint="eastAsia"/>
          <w:b/>
          <w:bCs/>
          <w:color w:val="000000"/>
          <w:sz w:val="26"/>
          <w:szCs w:val="26"/>
          <w:lang w:eastAsia="ru-RU"/>
        </w:rPr>
        <w:t>СТЕПЕНИ</w:t>
      </w:r>
      <w:r w:rsidRPr="00FD68DD">
        <w:rPr>
          <w:rFonts w:ascii="inherit" w:eastAsia="Times New Roman" w:hAnsi="inherit" w:cs="Arial"/>
          <w:b/>
          <w:bCs/>
          <w:color w:val="000000"/>
          <w:sz w:val="26"/>
          <w:szCs w:val="26"/>
          <w:lang w:eastAsia="ru-RU"/>
        </w:rPr>
        <w:t xml:space="preserve"> </w:t>
      </w:r>
      <w:r w:rsidRPr="00FD68DD">
        <w:rPr>
          <w:rFonts w:ascii="inherit" w:eastAsia="Times New Roman" w:hAnsi="inherit" w:cs="Arial" w:hint="eastAsia"/>
          <w:b/>
          <w:bCs/>
          <w:color w:val="000000"/>
          <w:sz w:val="26"/>
          <w:szCs w:val="26"/>
          <w:lang w:eastAsia="ru-RU"/>
        </w:rPr>
        <w:t>КАНДИДАТА</w:t>
      </w:r>
      <w:r w:rsidRPr="00FD68DD">
        <w:rPr>
          <w:rFonts w:ascii="inherit" w:eastAsia="Times New Roman" w:hAnsi="inherit" w:cs="Arial"/>
          <w:b/>
          <w:bCs/>
          <w:color w:val="000000"/>
          <w:sz w:val="26"/>
          <w:szCs w:val="26"/>
          <w:lang w:eastAsia="ru-RU"/>
        </w:rPr>
        <w:t xml:space="preserve"> </w:t>
      </w:r>
      <w:r w:rsidRPr="00FD68DD">
        <w:rPr>
          <w:rFonts w:ascii="inherit" w:eastAsia="Times New Roman" w:hAnsi="inherit" w:cs="Arial" w:hint="eastAsia"/>
          <w:b/>
          <w:bCs/>
          <w:color w:val="000000"/>
          <w:sz w:val="26"/>
          <w:szCs w:val="26"/>
          <w:lang w:eastAsia="ru-RU"/>
        </w:rPr>
        <w:t>НАУК</w:t>
      </w:r>
    </w:p>
    <w:p w:rsidR="00FD68DD" w:rsidRPr="00FD68DD" w:rsidRDefault="00FD68DD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000000"/>
          <w:sz w:val="8"/>
          <w:szCs w:val="8"/>
          <w:lang w:eastAsia="ru-RU"/>
        </w:rPr>
      </w:pPr>
    </w:p>
    <w:tbl>
      <w:tblPr>
        <w:tblStyle w:val="a4"/>
        <w:tblW w:w="10065" w:type="dxa"/>
        <w:tblInd w:w="-459" w:type="dxa"/>
        <w:tblLook w:val="04A0"/>
      </w:tblPr>
      <w:tblGrid>
        <w:gridCol w:w="709"/>
        <w:gridCol w:w="5670"/>
        <w:gridCol w:w="3686"/>
      </w:tblGrid>
      <w:tr w:rsidR="001D5CEF" w:rsidRPr="00FD68DD">
        <w:tc>
          <w:tcPr>
            <w:tcW w:w="709" w:type="dxa"/>
            <w:shd w:val="clear" w:color="auto" w:fill="C6D9F1" w:themeFill="text2" w:themeFillTint="33"/>
          </w:tcPr>
          <w:p w:rsidR="001D5CEF" w:rsidRPr="00FD68DD" w:rsidRDefault="001E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6"/>
                <w:szCs w:val="26"/>
                <w:lang w:eastAsia="ru-RU"/>
              </w:rPr>
            </w:pPr>
            <w:r w:rsidRPr="00FD68DD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5670" w:type="dxa"/>
            <w:shd w:val="clear" w:color="auto" w:fill="C6D9F1" w:themeFill="text2" w:themeFillTint="33"/>
          </w:tcPr>
          <w:p w:rsidR="001D5CEF" w:rsidRPr="00FD68DD" w:rsidRDefault="001E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6"/>
                <w:szCs w:val="26"/>
                <w:lang w:eastAsia="ru-RU"/>
              </w:rPr>
            </w:pPr>
            <w:r w:rsidRPr="00FD68DD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6"/>
                <w:szCs w:val="26"/>
                <w:lang w:eastAsia="ru-RU"/>
              </w:rPr>
              <w:t>Последовательность действий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1D5CEF" w:rsidRPr="00FD68DD" w:rsidRDefault="001E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6"/>
                <w:szCs w:val="26"/>
                <w:lang w:eastAsia="ru-RU"/>
              </w:rPr>
            </w:pPr>
            <w:r w:rsidRPr="00FD68DD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6"/>
                <w:szCs w:val="26"/>
                <w:lang w:eastAsia="ru-RU"/>
              </w:rPr>
              <w:t>Сроки</w:t>
            </w:r>
          </w:p>
        </w:tc>
      </w:tr>
      <w:tr w:rsidR="001D5CEF" w:rsidRPr="00FD68DD">
        <w:tc>
          <w:tcPr>
            <w:tcW w:w="709" w:type="dxa"/>
          </w:tcPr>
          <w:p w:rsidR="001D5CEF" w:rsidRPr="00FD68DD" w:rsidRDefault="001E51D7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  <w:r w:rsidRPr="00FD68DD"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5670" w:type="dxa"/>
          </w:tcPr>
          <w:p w:rsidR="001D5CEF" w:rsidRPr="00FD68DD" w:rsidRDefault="001E51D7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  <w:r w:rsidRPr="00FD68DD"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t>Заявление, Антиплагиат, экспертное заключение о возможности опубликования в открытой сети.</w:t>
            </w:r>
          </w:p>
        </w:tc>
        <w:tc>
          <w:tcPr>
            <w:tcW w:w="3686" w:type="dxa"/>
          </w:tcPr>
          <w:p w:rsidR="001D5CEF" w:rsidRPr="00FD68DD" w:rsidRDefault="001E51D7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  <w:r w:rsidRPr="00FD68DD"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t xml:space="preserve">Не менее чем за 2 </w:t>
            </w:r>
            <w:r w:rsidRPr="00FD68DD"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t>месяца до даты защиты</w:t>
            </w:r>
          </w:p>
        </w:tc>
      </w:tr>
      <w:tr w:rsidR="001D5CEF" w:rsidRPr="00FD68DD">
        <w:tc>
          <w:tcPr>
            <w:tcW w:w="709" w:type="dxa"/>
          </w:tcPr>
          <w:p w:rsidR="001D5CEF" w:rsidRPr="00FD68DD" w:rsidRDefault="001D5CEF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670" w:type="dxa"/>
          </w:tcPr>
          <w:p w:rsidR="001D5CEF" w:rsidRPr="00FD68DD" w:rsidRDefault="001E51D7" w:rsidP="00FD68D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326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  <w:r w:rsidRPr="00FD68DD"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t>Экспертиза диссертации (предварительное рассмотрение).</w:t>
            </w:r>
          </w:p>
          <w:p w:rsidR="001D5CEF" w:rsidRPr="00FD68DD" w:rsidRDefault="001E51D7" w:rsidP="00FD68D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326"/>
              <w:jc w:val="both"/>
              <w:outlineLvl w:val="0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  <w:r w:rsidRPr="00FD68DD">
              <w:rPr>
                <w:rFonts w:ascii="inherit" w:eastAsia="Times New Roman" w:hAnsi="inherit" w:cs="Arial"/>
                <w:b/>
                <w:color w:val="000000"/>
                <w:sz w:val="26"/>
                <w:szCs w:val="26"/>
                <w:lang w:eastAsia="ru-RU"/>
              </w:rPr>
              <w:t>Первое заседание диссертационного совета</w:t>
            </w:r>
            <w:r w:rsidRPr="00FD68DD"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t>: назначение комиссии для подготовки Заключения.</w:t>
            </w:r>
          </w:p>
          <w:p w:rsidR="001D5CEF" w:rsidRPr="00FD68DD" w:rsidRDefault="001E51D7" w:rsidP="00FD68D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326"/>
              <w:jc w:val="both"/>
              <w:outlineLvl w:val="0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  <w:r w:rsidRPr="00FD68DD"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t>Диссертационный совет создает комиссию (3 человека) из числа членов диссертационного совета по каждой специальности научных работников защищаемой диссертации для предварительного ознакомления с диссертацией и представления диссертационному совету письменно</w:t>
            </w:r>
            <w:r w:rsidRPr="00FD68DD"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t xml:space="preserve">го заключения: </w:t>
            </w:r>
          </w:p>
          <w:p w:rsidR="001D5CEF" w:rsidRPr="00FD68DD" w:rsidRDefault="001E51D7" w:rsidP="00FD68DD">
            <w:pPr>
              <w:pStyle w:val="a3"/>
              <w:spacing w:before="0" w:beforeAutospacing="0" w:after="0" w:afterAutospacing="0"/>
              <w:ind w:firstLine="459"/>
              <w:jc w:val="both"/>
              <w:rPr>
                <w:rFonts w:ascii="inherit" w:hAnsi="inherit" w:cs="Arial"/>
                <w:color w:val="000000"/>
                <w:sz w:val="26"/>
                <w:szCs w:val="26"/>
              </w:rPr>
            </w:pPr>
            <w:r w:rsidRPr="00FD68DD">
              <w:rPr>
                <w:rFonts w:ascii="inherit" w:hAnsi="inherit" w:cs="Arial"/>
                <w:color w:val="000000"/>
                <w:sz w:val="26"/>
                <w:szCs w:val="26"/>
              </w:rPr>
              <w:t>1. о соответствии темы содержания диссертации научным специальностям и отраслям науки;</w:t>
            </w:r>
          </w:p>
          <w:p w:rsidR="001D5CEF" w:rsidRPr="00FD68DD" w:rsidRDefault="001E51D7" w:rsidP="00FD68DD">
            <w:pPr>
              <w:pStyle w:val="a3"/>
              <w:spacing w:before="0" w:beforeAutospacing="0" w:after="0" w:afterAutospacing="0"/>
              <w:ind w:firstLine="459"/>
              <w:jc w:val="both"/>
              <w:rPr>
                <w:rFonts w:ascii="inherit" w:hAnsi="inherit" w:cs="Arial"/>
                <w:color w:val="000000"/>
                <w:sz w:val="26"/>
                <w:szCs w:val="26"/>
              </w:rPr>
            </w:pPr>
            <w:r w:rsidRPr="00FD68DD">
              <w:rPr>
                <w:rFonts w:ascii="inherit" w:hAnsi="inherit" w:cs="Arial"/>
                <w:color w:val="000000"/>
                <w:sz w:val="26"/>
                <w:szCs w:val="26"/>
              </w:rPr>
              <w:t>2. о полноте изложения материалов диссертации в работах, опубликованных соискателем;</w:t>
            </w:r>
          </w:p>
          <w:p w:rsidR="001D5CEF" w:rsidRPr="00FD68DD" w:rsidRDefault="001E51D7" w:rsidP="00FD68DD">
            <w:pPr>
              <w:pStyle w:val="a3"/>
              <w:spacing w:before="0" w:beforeAutospacing="0" w:after="0" w:afterAutospacing="0"/>
              <w:ind w:firstLine="459"/>
              <w:jc w:val="both"/>
              <w:rPr>
                <w:rFonts w:ascii="inherit" w:hAnsi="inherit" w:cs="Arial"/>
                <w:color w:val="000000"/>
                <w:sz w:val="26"/>
                <w:szCs w:val="26"/>
              </w:rPr>
            </w:pPr>
            <w:r w:rsidRPr="00FD68DD">
              <w:rPr>
                <w:rFonts w:ascii="inherit" w:hAnsi="inherit" w:cs="Arial"/>
                <w:color w:val="000000"/>
                <w:sz w:val="26"/>
                <w:szCs w:val="26"/>
              </w:rPr>
              <w:t>3. о выполнении требований к публикациям основных научных результато</w:t>
            </w:r>
            <w:r w:rsidRPr="00FD68DD">
              <w:rPr>
                <w:rFonts w:ascii="inherit" w:hAnsi="inherit" w:cs="Arial"/>
                <w:color w:val="000000"/>
                <w:sz w:val="26"/>
                <w:szCs w:val="26"/>
              </w:rPr>
              <w:t>в диссертации;</w:t>
            </w:r>
          </w:p>
          <w:p w:rsidR="001D5CEF" w:rsidRPr="00FD68DD" w:rsidRDefault="001E51D7" w:rsidP="00FD68DD">
            <w:pPr>
              <w:spacing w:after="0" w:line="240" w:lineRule="auto"/>
              <w:ind w:firstLine="459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  <w:r w:rsidRPr="00FD68DD">
              <w:rPr>
                <w:rFonts w:ascii="inherit" w:eastAsia="Times New Roman" w:hAnsi="inherit" w:cs="Arial"/>
                <w:color w:val="000000"/>
                <w:sz w:val="26"/>
                <w:szCs w:val="26"/>
              </w:rPr>
              <w:t>4. наличие в диссертации ссылок на автора и (или) источник заимствования материалов.</w:t>
            </w:r>
          </w:p>
        </w:tc>
        <w:tc>
          <w:tcPr>
            <w:tcW w:w="3686" w:type="dxa"/>
          </w:tcPr>
          <w:p w:rsidR="001D5CEF" w:rsidRPr="00FD68DD" w:rsidRDefault="001E51D7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  <w:r w:rsidRPr="00FD68DD"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t>В течение 5 рабочих дней со дня поступления заявления назначаются эксперты.</w:t>
            </w:r>
          </w:p>
          <w:p w:rsidR="001D5CEF" w:rsidRPr="00FD68DD" w:rsidRDefault="001E51D7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  <w:r w:rsidRPr="00FD68DD"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t>Соискатель обеспечивает наличие текста диссертации не позднее, чем за 30 дней до</w:t>
            </w:r>
            <w:r w:rsidRPr="00FD68DD"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t xml:space="preserve"> предполагаемой даты проведения заседания.</w:t>
            </w:r>
          </w:p>
        </w:tc>
      </w:tr>
      <w:tr w:rsidR="001D5CEF" w:rsidRPr="00FD68DD">
        <w:tc>
          <w:tcPr>
            <w:tcW w:w="709" w:type="dxa"/>
          </w:tcPr>
          <w:p w:rsidR="001D5CEF" w:rsidRPr="00FD68DD" w:rsidRDefault="001E51D7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  <w:r w:rsidRPr="00FD68DD"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t xml:space="preserve">3. </w:t>
            </w:r>
          </w:p>
        </w:tc>
        <w:tc>
          <w:tcPr>
            <w:tcW w:w="5670" w:type="dxa"/>
          </w:tcPr>
          <w:p w:rsidR="001D5CEF" w:rsidRPr="00FD68DD" w:rsidRDefault="001E51D7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  <w:r w:rsidRPr="00FD68DD"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t>Размещение диссертации на сайте вуза, заполнение личного дела в ЕГИСМ с размещение диссертации (+</w:t>
            </w:r>
            <w:r w:rsidR="00FD68DD"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D68DD"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t>объявление о защите на сайте ВАК)</w:t>
            </w:r>
          </w:p>
        </w:tc>
        <w:tc>
          <w:tcPr>
            <w:tcW w:w="3686" w:type="dxa"/>
          </w:tcPr>
          <w:p w:rsidR="001D5CEF" w:rsidRPr="00FD68DD" w:rsidRDefault="001E51D7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  <w:r w:rsidRPr="00FD68DD"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t>Не менее чем за 2 месяца до даты защиты</w:t>
            </w:r>
          </w:p>
        </w:tc>
      </w:tr>
      <w:tr w:rsidR="001D5CEF" w:rsidRPr="00FD68DD">
        <w:tc>
          <w:tcPr>
            <w:tcW w:w="709" w:type="dxa"/>
          </w:tcPr>
          <w:p w:rsidR="001D5CEF" w:rsidRPr="00FD68DD" w:rsidRDefault="001E51D7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  <w:r w:rsidRPr="00FD68DD"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5670" w:type="dxa"/>
          </w:tcPr>
          <w:p w:rsidR="001D5CEF" w:rsidRPr="00FD68DD" w:rsidRDefault="001E51D7">
            <w:pPr>
              <w:spacing w:after="0" w:line="240" w:lineRule="auto"/>
              <w:rPr>
                <w:rFonts w:ascii="inherit" w:eastAsia="Times New Roman" w:hAnsi="inherit" w:cs="Arial"/>
                <w:color w:val="17365D" w:themeColor="text2" w:themeShade="BF"/>
                <w:sz w:val="26"/>
                <w:szCs w:val="26"/>
                <w:lang w:eastAsia="ru-RU"/>
              </w:rPr>
            </w:pPr>
            <w:r w:rsidRPr="00FD68DD"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t xml:space="preserve">Подготовка и подача пакета документов: </w:t>
            </w:r>
            <w:r w:rsidRPr="00FD68DD">
              <w:rPr>
                <w:rFonts w:ascii="inherit" w:eastAsia="Times New Roman" w:hAnsi="inherit" w:cs="Arial"/>
                <w:color w:val="17365D" w:themeColor="text2" w:themeShade="BF"/>
                <w:sz w:val="26"/>
                <w:szCs w:val="26"/>
                <w:lang w:eastAsia="ru-RU"/>
              </w:rPr>
              <w:t>см. файл Подготовка документов к защите.</w:t>
            </w:r>
          </w:p>
        </w:tc>
        <w:tc>
          <w:tcPr>
            <w:tcW w:w="3686" w:type="dxa"/>
          </w:tcPr>
          <w:p w:rsidR="001D5CEF" w:rsidRPr="00FD68DD" w:rsidRDefault="001E51D7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  <w:r w:rsidRPr="00FD68DD"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t>Не менее чем за 2 месяца до даты защиты</w:t>
            </w:r>
          </w:p>
        </w:tc>
      </w:tr>
      <w:tr w:rsidR="001D5CEF" w:rsidRPr="00FD68DD">
        <w:tc>
          <w:tcPr>
            <w:tcW w:w="709" w:type="dxa"/>
          </w:tcPr>
          <w:p w:rsidR="001D5CEF" w:rsidRPr="00FD68DD" w:rsidRDefault="001E51D7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  <w:r w:rsidRPr="00FD68DD"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5670" w:type="dxa"/>
          </w:tcPr>
          <w:p w:rsidR="001D5CEF" w:rsidRPr="00FD68DD" w:rsidRDefault="001E51D7" w:rsidP="00FD68DD">
            <w:pPr>
              <w:spacing w:after="0" w:line="240" w:lineRule="auto"/>
              <w:ind w:firstLine="317"/>
              <w:jc w:val="both"/>
              <w:outlineLvl w:val="0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  <w:r w:rsidRPr="00FD68DD">
              <w:rPr>
                <w:rFonts w:ascii="inherit" w:eastAsia="Times New Roman" w:hAnsi="inherit" w:cs="Arial"/>
                <w:b/>
                <w:color w:val="000000"/>
                <w:sz w:val="26"/>
                <w:szCs w:val="26"/>
                <w:lang w:eastAsia="ru-RU"/>
              </w:rPr>
              <w:t>Второе заседание диссертационного совета</w:t>
            </w:r>
            <w:r w:rsidRPr="00FD68DD"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t xml:space="preserve">: решение  о  принятии    или   непринятии диссертации к защите или дата защиты с указанием </w:t>
            </w:r>
            <w:r w:rsidRPr="00FD68DD"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t>номера протокола и даты проведения заседания совета.</w:t>
            </w:r>
          </w:p>
          <w:p w:rsidR="001D5CEF" w:rsidRPr="00FD68DD" w:rsidRDefault="00FD68DD">
            <w:pPr>
              <w:spacing w:after="0" w:line="240" w:lineRule="auto"/>
              <w:jc w:val="both"/>
              <w:outlineLvl w:val="0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t xml:space="preserve">        </w:t>
            </w:r>
            <w:r w:rsidR="001E51D7" w:rsidRPr="00FD68DD"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t>Комиссия в своем письменном заключении рекомендует официальных оппонентов и ведущую организацию. Должны быть в наличии:</w:t>
            </w:r>
          </w:p>
          <w:p w:rsidR="001D5CEF" w:rsidRPr="00FD68DD" w:rsidRDefault="001E51D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  <w:r w:rsidRPr="00FD68DD"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t>Сведения об оппонентах.</w:t>
            </w:r>
          </w:p>
          <w:p w:rsidR="001D5CEF" w:rsidRPr="00FD68DD" w:rsidRDefault="001E51D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  <w:r w:rsidRPr="00FD68DD"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t>Информация по ведущей организации.</w:t>
            </w:r>
          </w:p>
          <w:p w:rsidR="001D5CEF" w:rsidRPr="00FD68DD" w:rsidRDefault="001E51D7">
            <w:pPr>
              <w:spacing w:after="0" w:line="240" w:lineRule="auto"/>
              <w:jc w:val="both"/>
              <w:outlineLvl w:val="0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  <w:r w:rsidRPr="00FD68DD"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t xml:space="preserve">На заседании диссертационного совета утверждаются оппоненты и ведущая организация, определяется дата защиты диссертации (вывешивается на сайте), утверждается проект автореферата и список рассылки. </w:t>
            </w:r>
          </w:p>
        </w:tc>
        <w:tc>
          <w:tcPr>
            <w:tcW w:w="3686" w:type="dxa"/>
          </w:tcPr>
          <w:p w:rsidR="001D5CEF" w:rsidRPr="00FD68DD" w:rsidRDefault="001E51D7">
            <w:pPr>
              <w:spacing w:after="0" w:line="240" w:lineRule="auto"/>
              <w:jc w:val="both"/>
              <w:outlineLvl w:val="0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  <w:r w:rsidRPr="00FD68DD"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t xml:space="preserve">Текст объявления о защите для кандидатской диссертации не </w:t>
            </w:r>
            <w:r w:rsidRPr="00FD68DD"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t>менее, чем за 2 месяца.</w:t>
            </w:r>
          </w:p>
        </w:tc>
      </w:tr>
      <w:tr w:rsidR="001D5CEF" w:rsidRPr="00FD68DD">
        <w:tc>
          <w:tcPr>
            <w:tcW w:w="709" w:type="dxa"/>
          </w:tcPr>
          <w:p w:rsidR="001D5CEF" w:rsidRPr="00FD68DD" w:rsidRDefault="001E51D7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  <w:r w:rsidRPr="00FD68DD"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lastRenderedPageBreak/>
              <w:t>6.</w:t>
            </w:r>
          </w:p>
        </w:tc>
        <w:tc>
          <w:tcPr>
            <w:tcW w:w="5670" w:type="dxa"/>
          </w:tcPr>
          <w:p w:rsidR="001D5CEF" w:rsidRPr="00FD68DD" w:rsidRDefault="001E51D7">
            <w:pPr>
              <w:spacing w:after="0" w:line="240" w:lineRule="auto"/>
              <w:jc w:val="both"/>
              <w:outlineLvl w:val="0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  <w:r w:rsidRPr="00FD68DD"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t>После принятия диссертации к защите:</w:t>
            </w:r>
          </w:p>
          <w:p w:rsidR="001D5CEF" w:rsidRPr="00FD68DD" w:rsidRDefault="001E51D7">
            <w:pPr>
              <w:spacing w:after="0" w:line="240" w:lineRule="auto"/>
              <w:jc w:val="both"/>
              <w:outlineLvl w:val="0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  <w:r w:rsidRPr="00FD68DD"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t>а) Автореферат  диссертации  рассылается  членам  диссертационного  совета,  а также другим адресатам, определяемым диссертационным советом, принявшим диссертацию к защите (список рассылки)</w:t>
            </w:r>
          </w:p>
          <w:p w:rsidR="001D5CEF" w:rsidRPr="00FD68DD" w:rsidRDefault="001E51D7">
            <w:pPr>
              <w:spacing w:after="0" w:line="240" w:lineRule="auto"/>
              <w:jc w:val="both"/>
              <w:outlineLvl w:val="0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  <w:r w:rsidRPr="00FD68DD"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t>б) Передача в библиотеку университета Справка из библиотеки Университета подписывается зав. библиотекой.</w:t>
            </w:r>
          </w:p>
          <w:p w:rsidR="001D5CEF" w:rsidRPr="00FD68DD" w:rsidRDefault="001D5CEF">
            <w:pPr>
              <w:spacing w:after="0" w:line="240" w:lineRule="auto"/>
              <w:jc w:val="both"/>
              <w:outlineLvl w:val="0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</w:p>
          <w:p w:rsidR="001D5CEF" w:rsidRPr="00FD68DD" w:rsidRDefault="001D5CEF">
            <w:pPr>
              <w:spacing w:after="0" w:line="240" w:lineRule="auto"/>
              <w:jc w:val="both"/>
              <w:outlineLvl w:val="0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</w:p>
          <w:p w:rsidR="001D5CEF" w:rsidRPr="00FD68DD" w:rsidRDefault="001D5CEF">
            <w:pPr>
              <w:spacing w:after="0" w:line="240" w:lineRule="auto"/>
              <w:jc w:val="both"/>
              <w:outlineLvl w:val="0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</w:p>
          <w:p w:rsidR="001D5CEF" w:rsidRPr="00FD68DD" w:rsidRDefault="001D5CEF">
            <w:pPr>
              <w:spacing w:after="0" w:line="240" w:lineRule="auto"/>
              <w:jc w:val="both"/>
              <w:outlineLvl w:val="0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</w:p>
          <w:p w:rsidR="001D5CEF" w:rsidRPr="00FD68DD" w:rsidRDefault="001D5CEF">
            <w:pPr>
              <w:spacing w:after="0" w:line="240" w:lineRule="auto"/>
              <w:jc w:val="both"/>
              <w:outlineLvl w:val="0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</w:p>
          <w:p w:rsidR="001D5CEF" w:rsidRPr="00FD68DD" w:rsidRDefault="001D5CEF">
            <w:pPr>
              <w:spacing w:after="0" w:line="240" w:lineRule="auto"/>
              <w:jc w:val="both"/>
              <w:outlineLvl w:val="0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</w:p>
          <w:p w:rsidR="001D5CEF" w:rsidRPr="00FD68DD" w:rsidRDefault="001D5CEF">
            <w:pPr>
              <w:spacing w:after="0" w:line="240" w:lineRule="auto"/>
              <w:jc w:val="both"/>
              <w:outlineLvl w:val="0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</w:p>
          <w:p w:rsidR="001D5CEF" w:rsidRPr="00FD68DD" w:rsidRDefault="001D5CEF">
            <w:pPr>
              <w:spacing w:after="0" w:line="240" w:lineRule="auto"/>
              <w:jc w:val="both"/>
              <w:outlineLvl w:val="0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</w:p>
          <w:p w:rsidR="001D5CEF" w:rsidRPr="00FD68DD" w:rsidRDefault="001E51D7">
            <w:pPr>
              <w:spacing w:after="0" w:line="240" w:lineRule="auto"/>
              <w:jc w:val="both"/>
              <w:outlineLvl w:val="0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  <w:r w:rsidRPr="00FD68DD"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t>в) Сведения о научных руководителях и их</w:t>
            </w:r>
          </w:p>
          <w:p w:rsidR="001D5CEF" w:rsidRPr="00FD68DD" w:rsidRDefault="001E51D7">
            <w:pPr>
              <w:spacing w:after="0" w:line="240" w:lineRule="auto"/>
              <w:jc w:val="both"/>
              <w:outlineLvl w:val="0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  <w:r w:rsidRPr="00FD68DD"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t>отзывы на диссертацию размещаются на официальном сайте университета.</w:t>
            </w:r>
          </w:p>
          <w:p w:rsidR="001D5CEF" w:rsidRPr="00FD68DD" w:rsidRDefault="001D5CEF">
            <w:pPr>
              <w:spacing w:after="0" w:line="240" w:lineRule="auto"/>
              <w:jc w:val="both"/>
              <w:outlineLvl w:val="0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</w:p>
          <w:p w:rsidR="001D5CEF" w:rsidRPr="00FD68DD" w:rsidRDefault="001E51D7">
            <w:pPr>
              <w:spacing w:after="0" w:line="240" w:lineRule="auto"/>
              <w:jc w:val="both"/>
              <w:outlineLvl w:val="0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  <w:r w:rsidRPr="00FD68DD"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t>г) Копии отзывов оппонентов вр</w:t>
            </w:r>
            <w:r w:rsidRPr="00FD68DD"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t>учаются соискателю ученой степени.</w:t>
            </w:r>
          </w:p>
          <w:p w:rsidR="001D5CEF" w:rsidRPr="00FD68DD" w:rsidRDefault="001D5CEF">
            <w:pPr>
              <w:spacing w:after="0" w:line="240" w:lineRule="auto"/>
              <w:jc w:val="both"/>
              <w:outlineLvl w:val="0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</w:p>
          <w:p w:rsidR="001D5CEF" w:rsidRPr="00FD68DD" w:rsidRDefault="001D5CEF">
            <w:pPr>
              <w:spacing w:after="0" w:line="240" w:lineRule="auto"/>
              <w:jc w:val="both"/>
              <w:outlineLvl w:val="0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</w:p>
          <w:p w:rsidR="001D5CEF" w:rsidRPr="00FD68DD" w:rsidRDefault="001D5CEF">
            <w:pPr>
              <w:spacing w:after="0" w:line="240" w:lineRule="auto"/>
              <w:jc w:val="both"/>
              <w:outlineLvl w:val="0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</w:p>
          <w:p w:rsidR="001D5CEF" w:rsidRPr="00FD68DD" w:rsidRDefault="001E51D7">
            <w:pPr>
              <w:spacing w:after="0" w:line="240" w:lineRule="auto"/>
              <w:jc w:val="both"/>
              <w:outlineLvl w:val="0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  <w:r w:rsidRPr="00FD68DD"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t xml:space="preserve">д) Сведения об оппонентах, ведущей организации и их отзывы размещаются на официальном сайте университета. </w:t>
            </w:r>
          </w:p>
          <w:p w:rsidR="001D5CEF" w:rsidRPr="00FD68DD" w:rsidRDefault="001D5CEF">
            <w:pPr>
              <w:spacing w:after="0" w:line="240" w:lineRule="auto"/>
              <w:jc w:val="both"/>
              <w:outlineLvl w:val="0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</w:p>
          <w:p w:rsidR="001D5CEF" w:rsidRPr="00FD68DD" w:rsidRDefault="001E51D7">
            <w:pPr>
              <w:spacing w:after="0" w:line="240" w:lineRule="auto"/>
              <w:jc w:val="both"/>
              <w:outlineLvl w:val="0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  <w:r w:rsidRPr="00FD68DD"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t>е) Другие отзывы (не менее 2шт.), поступившие на диссертацию и на автореферат диссертации.</w:t>
            </w:r>
          </w:p>
        </w:tc>
        <w:tc>
          <w:tcPr>
            <w:tcW w:w="3686" w:type="dxa"/>
          </w:tcPr>
          <w:p w:rsidR="001D5CEF" w:rsidRPr="00FD68DD" w:rsidRDefault="001D5CEF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</w:p>
          <w:p w:rsidR="001D5CEF" w:rsidRPr="00FD68DD" w:rsidRDefault="001E51D7">
            <w:pPr>
              <w:spacing w:after="0" w:line="240" w:lineRule="auto"/>
              <w:jc w:val="both"/>
              <w:outlineLvl w:val="0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  <w:r w:rsidRPr="00FD68DD"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t>Не позднее, чем за</w:t>
            </w:r>
            <w:r w:rsidRPr="00FD68DD"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t xml:space="preserve"> 1 (один) месяц до дня защиты диссертации</w:t>
            </w:r>
            <w:r w:rsidR="00FD68DD"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t xml:space="preserve"> (лучше 1,5 месяца)</w:t>
            </w:r>
            <w:r w:rsidRPr="00FD68DD"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t xml:space="preserve">. </w:t>
            </w:r>
          </w:p>
          <w:p w:rsidR="001D5CEF" w:rsidRPr="00FD68DD" w:rsidRDefault="001D5CEF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</w:p>
          <w:p w:rsidR="001D5CEF" w:rsidRPr="00FD68DD" w:rsidRDefault="001E51D7">
            <w:pPr>
              <w:spacing w:after="0" w:line="240" w:lineRule="auto"/>
              <w:jc w:val="both"/>
              <w:outlineLvl w:val="0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  <w:r w:rsidRPr="00FD68DD"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t xml:space="preserve">Не позднее, чем за 3 месяца (по защите докторской диссертации), 2 месяца (по защите кандидатской диссертации) до дня защиты передается 1 экз. диссертации, принятой к защите, и 2 экз. автореферата указанной </w:t>
            </w:r>
            <w:r w:rsidRPr="00FD68DD"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t>диссертации, которые хранятся на правах рукописи.</w:t>
            </w:r>
          </w:p>
          <w:p w:rsidR="001D5CEF" w:rsidRPr="00FD68DD" w:rsidRDefault="001D5CEF">
            <w:pPr>
              <w:spacing w:after="0" w:line="240" w:lineRule="auto"/>
              <w:jc w:val="both"/>
              <w:outlineLvl w:val="0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</w:p>
          <w:p w:rsidR="001D5CEF" w:rsidRPr="00FD68DD" w:rsidRDefault="001E51D7">
            <w:pPr>
              <w:spacing w:after="0" w:line="240" w:lineRule="auto"/>
              <w:jc w:val="both"/>
              <w:outlineLvl w:val="0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  <w:r w:rsidRPr="00FD68DD"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t xml:space="preserve">Не позднее, чем за 2 месяца до дня защиты диссертации. </w:t>
            </w:r>
          </w:p>
          <w:p w:rsidR="001D5CEF" w:rsidRDefault="001D5CEF">
            <w:pPr>
              <w:spacing w:after="0" w:line="240" w:lineRule="auto"/>
              <w:jc w:val="both"/>
              <w:outlineLvl w:val="0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</w:p>
          <w:p w:rsidR="00FD68DD" w:rsidRPr="00FD68DD" w:rsidRDefault="00FD68DD">
            <w:pPr>
              <w:spacing w:after="0" w:line="240" w:lineRule="auto"/>
              <w:jc w:val="both"/>
              <w:outlineLvl w:val="0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</w:p>
          <w:p w:rsidR="001D5CEF" w:rsidRPr="00FD68DD" w:rsidRDefault="001E51D7">
            <w:pPr>
              <w:spacing w:after="0" w:line="240" w:lineRule="auto"/>
              <w:jc w:val="both"/>
              <w:outlineLvl w:val="0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  <w:r w:rsidRPr="00FD68DD"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t>В течение 5 дней со дня предоставления оригинала отзыва в диссертационный совет.</w:t>
            </w:r>
          </w:p>
          <w:p w:rsidR="001D5CEF" w:rsidRPr="00FD68DD" w:rsidRDefault="001D5CEF">
            <w:pPr>
              <w:spacing w:after="0" w:line="240" w:lineRule="auto"/>
              <w:jc w:val="both"/>
              <w:outlineLvl w:val="0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</w:p>
          <w:p w:rsidR="001D5CEF" w:rsidRPr="00FD68DD" w:rsidRDefault="001E51D7">
            <w:pPr>
              <w:spacing w:after="0" w:line="240" w:lineRule="auto"/>
              <w:jc w:val="both"/>
              <w:outlineLvl w:val="0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  <w:r w:rsidRPr="00FD68DD"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t>Не позднее</w:t>
            </w:r>
            <w:r w:rsidR="00FD68DD"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D68DD"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t>чем за 10 дней до защиты диссертации.</w:t>
            </w:r>
          </w:p>
          <w:p w:rsidR="001D5CEF" w:rsidRDefault="001D5CEF">
            <w:pPr>
              <w:spacing w:after="0" w:line="240" w:lineRule="auto"/>
              <w:jc w:val="both"/>
              <w:outlineLvl w:val="0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</w:p>
          <w:p w:rsidR="00FD68DD" w:rsidRPr="00FD68DD" w:rsidRDefault="00FD68DD">
            <w:pPr>
              <w:spacing w:after="0" w:line="240" w:lineRule="auto"/>
              <w:jc w:val="both"/>
              <w:outlineLvl w:val="0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</w:p>
          <w:p w:rsidR="001D5CEF" w:rsidRPr="00FD68DD" w:rsidRDefault="001E51D7" w:rsidP="00FD68DD">
            <w:pPr>
              <w:spacing w:after="0" w:line="240" w:lineRule="auto"/>
              <w:jc w:val="both"/>
              <w:outlineLvl w:val="0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  <w:r w:rsidRPr="00FD68DD"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t>Размещаются на</w:t>
            </w:r>
            <w:r w:rsidR="00FD68DD"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D68DD"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t>о</w:t>
            </w:r>
            <w:r w:rsidRPr="00FD68DD"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t>фициальном сайте университета до дня защиты</w:t>
            </w:r>
            <w:r w:rsidR="00FD68DD"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t xml:space="preserve"> д</w:t>
            </w:r>
            <w:r w:rsidRPr="00FD68DD"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t>иссертации (посту</w:t>
            </w:r>
            <w:r w:rsidR="00FD68DD"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t>-</w:t>
            </w:r>
            <w:r w:rsidRPr="00FD68DD"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t>пившие в день защиты и позднее,</w:t>
            </w:r>
            <w:r w:rsidR="00FD68DD"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D68DD"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t>не рассматриваются).</w:t>
            </w:r>
          </w:p>
        </w:tc>
      </w:tr>
      <w:tr w:rsidR="001D5CEF" w:rsidRPr="00FD68DD">
        <w:tc>
          <w:tcPr>
            <w:tcW w:w="709" w:type="dxa"/>
          </w:tcPr>
          <w:p w:rsidR="001D5CEF" w:rsidRPr="00FD68DD" w:rsidRDefault="001E51D7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  <w:r w:rsidRPr="00FD68DD"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5670" w:type="dxa"/>
          </w:tcPr>
          <w:p w:rsidR="001D5CEF" w:rsidRPr="00FD68DD" w:rsidRDefault="001E51D7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  <w:r w:rsidRPr="00FD68DD">
              <w:rPr>
                <w:rFonts w:ascii="inherit" w:eastAsia="Times New Roman" w:hAnsi="inherit" w:cs="Arial"/>
                <w:b/>
                <w:color w:val="000000"/>
                <w:sz w:val="26"/>
                <w:szCs w:val="26"/>
                <w:lang w:eastAsia="ru-RU"/>
              </w:rPr>
              <w:t>Третье заседание: защита диссертации</w:t>
            </w:r>
            <w:r w:rsidRPr="00FD68DD"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t>.</w:t>
            </w:r>
          </w:p>
          <w:p w:rsidR="001D5CEF" w:rsidRPr="00FD68DD" w:rsidRDefault="001D5CEF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</w:tcPr>
          <w:p w:rsidR="001D5CEF" w:rsidRPr="00FD68DD" w:rsidRDefault="001D5CEF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1D5CEF" w:rsidRPr="00FD68DD">
        <w:tc>
          <w:tcPr>
            <w:tcW w:w="709" w:type="dxa"/>
          </w:tcPr>
          <w:p w:rsidR="001D5CEF" w:rsidRPr="00FD68DD" w:rsidRDefault="001E51D7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  <w:r w:rsidRPr="00FD68DD"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5670" w:type="dxa"/>
          </w:tcPr>
          <w:p w:rsidR="001D5CEF" w:rsidRPr="00FD68DD" w:rsidRDefault="001E51D7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  <w:r w:rsidRPr="00FD68DD">
              <w:rPr>
                <w:rFonts w:ascii="inherit" w:eastAsia="Times New Roman" w:hAnsi="inherit" w:cs="Arial" w:hint="eastAsia"/>
                <w:color w:val="000000"/>
                <w:sz w:val="26"/>
                <w:szCs w:val="26"/>
                <w:lang w:eastAsia="ru-RU"/>
              </w:rPr>
              <w:t>Оформление</w:t>
            </w:r>
            <w:r w:rsidRPr="00FD68DD"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t xml:space="preserve"> аттестационного дела</w:t>
            </w:r>
          </w:p>
        </w:tc>
        <w:tc>
          <w:tcPr>
            <w:tcW w:w="3686" w:type="dxa"/>
          </w:tcPr>
          <w:p w:rsidR="001D5CEF" w:rsidRPr="00FD68DD" w:rsidRDefault="001E51D7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  <w:r w:rsidRPr="00FD68DD">
              <w:rPr>
                <w:rFonts w:ascii="inherit" w:eastAsia="Times New Roman" w:hAnsi="inherit" w:cs="Arial" w:hint="eastAsia"/>
                <w:color w:val="000000"/>
                <w:sz w:val="26"/>
                <w:szCs w:val="26"/>
                <w:lang w:eastAsia="ru-RU"/>
              </w:rPr>
              <w:t>2</w:t>
            </w:r>
            <w:r w:rsidR="00FD68DD"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D68DD">
              <w:rPr>
                <w:rFonts w:ascii="inherit" w:eastAsia="Times New Roman" w:hAnsi="inherit" w:cs="Arial" w:hint="eastAsia"/>
                <w:color w:val="000000"/>
                <w:sz w:val="26"/>
                <w:szCs w:val="26"/>
                <w:lang w:eastAsia="ru-RU"/>
              </w:rPr>
              <w:t xml:space="preserve">экз. оформляются на бумажном носителе, </w:t>
            </w:r>
            <w:r w:rsidRPr="00FD68DD"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t xml:space="preserve">заполняются необходимые разделы </w:t>
            </w:r>
            <w:r w:rsidRPr="00FD68DD">
              <w:rPr>
                <w:rFonts w:ascii="inherit" w:eastAsia="Times New Roman" w:hAnsi="inherit" w:cs="Arial" w:hint="eastAsia"/>
                <w:color w:val="000000"/>
                <w:sz w:val="26"/>
                <w:szCs w:val="26"/>
                <w:lang w:eastAsia="ru-RU"/>
              </w:rPr>
              <w:t xml:space="preserve">в электронном виде </w:t>
            </w:r>
            <w:r w:rsidRPr="00FD68DD"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t>–</w:t>
            </w:r>
            <w:r w:rsidRPr="00FD68DD">
              <w:rPr>
                <w:rFonts w:ascii="inherit" w:eastAsia="Times New Roman" w:hAnsi="inherit" w:cs="Arial" w:hint="eastAsia"/>
                <w:color w:val="000000"/>
                <w:sz w:val="26"/>
                <w:szCs w:val="26"/>
                <w:lang w:eastAsia="ru-RU"/>
              </w:rPr>
              <w:t xml:space="preserve"> на </w:t>
            </w:r>
            <w:r w:rsidRPr="00FD68DD"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t>сайте Университета и в ЕГИСМ</w:t>
            </w:r>
          </w:p>
        </w:tc>
      </w:tr>
    </w:tbl>
    <w:p w:rsidR="001D5CEF" w:rsidRDefault="001D5CE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sectPr w:rsidR="001D5CEF" w:rsidSect="001D5CEF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1D7" w:rsidRDefault="001E51D7">
      <w:pPr>
        <w:spacing w:line="240" w:lineRule="auto"/>
      </w:pPr>
      <w:r>
        <w:separator/>
      </w:r>
    </w:p>
  </w:endnote>
  <w:endnote w:type="continuationSeparator" w:id="0">
    <w:p w:rsidR="001E51D7" w:rsidRDefault="001E51D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1D7" w:rsidRDefault="001E51D7">
      <w:pPr>
        <w:spacing w:after="0"/>
      </w:pPr>
      <w:r>
        <w:separator/>
      </w:r>
    </w:p>
  </w:footnote>
  <w:footnote w:type="continuationSeparator" w:id="0">
    <w:p w:rsidR="001E51D7" w:rsidRDefault="001E51D7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97D78"/>
    <w:multiLevelType w:val="multilevel"/>
    <w:tmpl w:val="02397D78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8A01A3"/>
    <w:multiLevelType w:val="hybridMultilevel"/>
    <w:tmpl w:val="E9168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5AC4"/>
    <w:rsid w:val="00003699"/>
    <w:rsid w:val="00035290"/>
    <w:rsid w:val="000A1950"/>
    <w:rsid w:val="000F1DC6"/>
    <w:rsid w:val="00151ACA"/>
    <w:rsid w:val="001B1E3C"/>
    <w:rsid w:val="001B2C30"/>
    <w:rsid w:val="001D5CEF"/>
    <w:rsid w:val="001E51D7"/>
    <w:rsid w:val="001E5C30"/>
    <w:rsid w:val="00244818"/>
    <w:rsid w:val="002628F1"/>
    <w:rsid w:val="00267CDA"/>
    <w:rsid w:val="00274E4A"/>
    <w:rsid w:val="002E6BD3"/>
    <w:rsid w:val="00303D0A"/>
    <w:rsid w:val="0031643E"/>
    <w:rsid w:val="00335AC4"/>
    <w:rsid w:val="00343BD5"/>
    <w:rsid w:val="0034713D"/>
    <w:rsid w:val="00387795"/>
    <w:rsid w:val="0040466B"/>
    <w:rsid w:val="00406734"/>
    <w:rsid w:val="00433439"/>
    <w:rsid w:val="00457758"/>
    <w:rsid w:val="00493654"/>
    <w:rsid w:val="00496CA5"/>
    <w:rsid w:val="00520EA5"/>
    <w:rsid w:val="00530247"/>
    <w:rsid w:val="00587C51"/>
    <w:rsid w:val="005D2920"/>
    <w:rsid w:val="0066073F"/>
    <w:rsid w:val="006B5FC7"/>
    <w:rsid w:val="006E1EC5"/>
    <w:rsid w:val="00706795"/>
    <w:rsid w:val="00706E06"/>
    <w:rsid w:val="00741697"/>
    <w:rsid w:val="00741CC1"/>
    <w:rsid w:val="00742595"/>
    <w:rsid w:val="007E6AA4"/>
    <w:rsid w:val="0084350F"/>
    <w:rsid w:val="00920A85"/>
    <w:rsid w:val="00963794"/>
    <w:rsid w:val="00964D97"/>
    <w:rsid w:val="00A07B96"/>
    <w:rsid w:val="00B57348"/>
    <w:rsid w:val="00C90889"/>
    <w:rsid w:val="00CC4743"/>
    <w:rsid w:val="00E039CD"/>
    <w:rsid w:val="00E27091"/>
    <w:rsid w:val="00EC2EA5"/>
    <w:rsid w:val="00ED0358"/>
    <w:rsid w:val="00F7024E"/>
    <w:rsid w:val="00FD68DD"/>
    <w:rsid w:val="08341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CE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2"/>
    <w:next w:val="a"/>
    <w:link w:val="10"/>
    <w:qFormat/>
    <w:rsid w:val="001D5CEF"/>
    <w:pPr>
      <w:keepLines w:val="0"/>
      <w:tabs>
        <w:tab w:val="left" w:pos="0"/>
        <w:tab w:val="left" w:pos="993"/>
      </w:tabs>
      <w:spacing w:before="240" w:after="160" w:line="240" w:lineRule="auto"/>
      <w:outlineLvl w:val="0"/>
    </w:pPr>
    <w:rPr>
      <w:rFonts w:ascii="Times New Roman" w:eastAsia="Times New Roman" w:hAnsi="Times New Roman" w:cs="Times New Roman"/>
      <w:iCs/>
      <w:caps/>
      <w:color w:val="auto"/>
      <w:sz w:val="22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5C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5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D5C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D5CEF"/>
    <w:rPr>
      <w:rFonts w:ascii="Times New Roman" w:eastAsia="Times New Roman" w:hAnsi="Times New Roman" w:cs="Times New Roman"/>
      <w:b/>
      <w:bCs/>
      <w:iCs/>
      <w:caps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D5C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1D5C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564</Words>
  <Characters>3220</Characters>
  <Application>Microsoft Office Word</Application>
  <DocSecurity>0</DocSecurity>
  <Lines>26</Lines>
  <Paragraphs>7</Paragraphs>
  <ScaleCrop>false</ScaleCrop>
  <Company/>
  <LinksUpToDate>false</LinksUpToDate>
  <CharactersWithSpaces>3777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2</cp:revision>
  <dcterms:created xsi:type="dcterms:W3CDTF">2024-02-01T08:22:00Z</dcterms:created>
  <dcterms:modified xsi:type="dcterms:W3CDTF">2024-02-01T08:22:00Z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655F1D7923294BC985DD18C7C9740F29_13</vt:lpwstr>
  </property>
</Properties>
</file>